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92BAA" w14:textId="59C5A783" w:rsidR="00511CB2" w:rsidRPr="002419F4" w:rsidRDefault="00793CA7" w:rsidP="00DA7ACB">
      <w:pPr>
        <w:contextualSpacing/>
        <w:jc w:val="both"/>
        <w:rPr>
          <w:rFonts w:ascii="Verdana" w:hAnsi="Verdana"/>
          <w:b/>
          <w:sz w:val="18"/>
          <w:szCs w:val="18"/>
          <w:lang w:val="en-GB"/>
        </w:rPr>
      </w:pPr>
      <w:r w:rsidRPr="002419F4">
        <w:rPr>
          <w:rFonts w:ascii="Verdana" w:hAnsi="Verdana"/>
          <w:b/>
          <w:bCs/>
          <w:sz w:val="18"/>
          <w:szCs w:val="18"/>
          <w:lang w:val="en-GB"/>
        </w:rPr>
        <w:t>Faculty of Humanities, Utrecht University</w:t>
      </w:r>
    </w:p>
    <w:p w14:paraId="7F6CD645" w14:textId="77777777" w:rsidR="00511CB2" w:rsidRPr="002419F4" w:rsidRDefault="00511CB2" w:rsidP="00DA7ACB">
      <w:pPr>
        <w:contextualSpacing/>
        <w:jc w:val="both"/>
        <w:rPr>
          <w:rFonts w:ascii="Verdana" w:hAnsi="Verdana"/>
          <w:b/>
          <w:sz w:val="18"/>
          <w:szCs w:val="18"/>
          <w:lang w:val="en-GB"/>
        </w:rPr>
      </w:pPr>
    </w:p>
    <w:p w14:paraId="0D651A24" w14:textId="77777777" w:rsidR="00511CB2" w:rsidRPr="002419F4" w:rsidRDefault="00793CA7" w:rsidP="00DA7ACB">
      <w:pPr>
        <w:contextualSpacing/>
        <w:jc w:val="both"/>
        <w:rPr>
          <w:rFonts w:ascii="Verdana" w:hAnsi="Verdana"/>
          <w:b/>
          <w:sz w:val="18"/>
          <w:szCs w:val="18"/>
          <w:lang w:val="en-GB"/>
        </w:rPr>
      </w:pPr>
      <w:r w:rsidRPr="002419F4">
        <w:rPr>
          <w:rFonts w:ascii="Verdana" w:hAnsi="Verdana"/>
          <w:b/>
          <w:bCs/>
          <w:sz w:val="18"/>
          <w:szCs w:val="18"/>
          <w:lang w:val="en-GB"/>
        </w:rPr>
        <w:t xml:space="preserve">Description of the Chair in Translation Studies </w:t>
      </w:r>
    </w:p>
    <w:p w14:paraId="7AA8A154" w14:textId="3E30309C" w:rsidR="00511CB2" w:rsidRPr="002419F4" w:rsidRDefault="00DA7ACB" w:rsidP="00DA7ACB">
      <w:pPr>
        <w:contextualSpacing/>
        <w:jc w:val="both"/>
        <w:rPr>
          <w:rFonts w:ascii="Verdana" w:hAnsi="Verdana"/>
          <w:sz w:val="18"/>
          <w:szCs w:val="18"/>
          <w:lang w:val="en-GB"/>
        </w:rPr>
      </w:pPr>
      <w:r w:rsidRPr="002419F4">
        <w:rPr>
          <w:rFonts w:ascii="Verdana" w:hAnsi="Verdana"/>
          <w:sz w:val="18"/>
          <w:szCs w:val="18"/>
          <w:lang w:val="en-GB"/>
        </w:rPr>
        <w:t>December 2018</w:t>
      </w:r>
    </w:p>
    <w:p w14:paraId="324213F2" w14:textId="77777777" w:rsidR="00511CB2" w:rsidRPr="002419F4" w:rsidRDefault="005B69AE" w:rsidP="00DA7ACB">
      <w:pPr>
        <w:pStyle w:val="Lijstalinea"/>
        <w:numPr>
          <w:ilvl w:val="0"/>
          <w:numId w:val="11"/>
        </w:numPr>
        <w:spacing w:before="100" w:beforeAutospacing="1" w:after="100" w:afterAutospacing="1"/>
        <w:jc w:val="both"/>
        <w:rPr>
          <w:rFonts w:ascii="Verdana" w:hAnsi="Verdana"/>
          <w:b/>
          <w:sz w:val="18"/>
          <w:szCs w:val="18"/>
          <w:lang w:val="en-GB" w:eastAsia="nl-NL"/>
        </w:rPr>
      </w:pPr>
      <w:r w:rsidRPr="002419F4">
        <w:rPr>
          <w:rFonts w:ascii="Verdana" w:hAnsi="Verdana"/>
          <w:b/>
          <w:sz w:val="18"/>
          <w:szCs w:val="18"/>
          <w:lang w:val="en-GB" w:eastAsia="nl-NL"/>
        </w:rPr>
        <w:t>Introduction</w:t>
      </w:r>
    </w:p>
    <w:p w14:paraId="2C03EB47" w14:textId="54A0D203" w:rsidR="00511CB2" w:rsidRPr="002419F4" w:rsidRDefault="00BD5999" w:rsidP="00DA7ACB">
      <w:pPr>
        <w:spacing w:before="100" w:beforeAutospacing="1" w:after="100" w:afterAutospacing="1"/>
        <w:jc w:val="both"/>
        <w:rPr>
          <w:rFonts w:ascii="Verdana" w:hAnsi="Verdana"/>
          <w:sz w:val="18"/>
          <w:szCs w:val="18"/>
          <w:lang w:val="en-GB" w:eastAsia="nl-NL"/>
        </w:rPr>
      </w:pPr>
      <w:r w:rsidRPr="002419F4">
        <w:rPr>
          <w:rFonts w:ascii="Verdana" w:hAnsi="Verdana"/>
          <w:sz w:val="18"/>
          <w:szCs w:val="18"/>
          <w:lang w:val="en-GB" w:eastAsia="nl-NL"/>
        </w:rPr>
        <w:t xml:space="preserve">The chair in </w:t>
      </w:r>
      <w:r w:rsidR="005B69AE" w:rsidRPr="002419F4">
        <w:rPr>
          <w:rFonts w:ascii="Verdana" w:hAnsi="Verdana"/>
          <w:i/>
          <w:sz w:val="18"/>
          <w:szCs w:val="18"/>
          <w:lang w:val="en-GB" w:eastAsia="nl-NL"/>
        </w:rPr>
        <w:t>Translation Studies</w:t>
      </w:r>
      <w:r w:rsidRPr="002419F4">
        <w:rPr>
          <w:rFonts w:ascii="Verdana" w:hAnsi="Verdana"/>
          <w:sz w:val="18"/>
          <w:szCs w:val="18"/>
          <w:lang w:val="en-GB" w:eastAsia="nl-NL"/>
        </w:rPr>
        <w:t xml:space="preserve"> </w:t>
      </w:r>
      <w:r w:rsidR="00793CA7" w:rsidRPr="002419F4">
        <w:rPr>
          <w:rFonts w:ascii="Verdana" w:hAnsi="Verdana"/>
          <w:sz w:val="18"/>
          <w:szCs w:val="18"/>
          <w:lang w:val="en-GB" w:eastAsia="nl-NL"/>
        </w:rPr>
        <w:t xml:space="preserve">(1.0 </w:t>
      </w:r>
      <w:proofErr w:type="spellStart"/>
      <w:r w:rsidR="00793CA7" w:rsidRPr="002419F4">
        <w:rPr>
          <w:rFonts w:ascii="Verdana" w:hAnsi="Verdana"/>
          <w:sz w:val="18"/>
          <w:szCs w:val="18"/>
          <w:lang w:val="en-GB" w:eastAsia="nl-NL"/>
        </w:rPr>
        <w:t>fte</w:t>
      </w:r>
      <w:proofErr w:type="spellEnd"/>
      <w:r w:rsidR="007E454F" w:rsidRPr="002419F4">
        <w:rPr>
          <w:rFonts w:ascii="Verdana" w:hAnsi="Verdana"/>
          <w:sz w:val="18"/>
          <w:szCs w:val="18"/>
          <w:lang w:val="en-GB" w:eastAsia="nl-NL"/>
        </w:rPr>
        <w:t>; full-time</w:t>
      </w:r>
      <w:r w:rsidR="00793CA7" w:rsidRPr="002419F4">
        <w:rPr>
          <w:rFonts w:ascii="Verdana" w:hAnsi="Verdana"/>
          <w:sz w:val="18"/>
          <w:szCs w:val="18"/>
          <w:lang w:val="en-GB" w:eastAsia="nl-NL"/>
        </w:rPr>
        <w:t xml:space="preserve">) </w:t>
      </w:r>
      <w:r w:rsidRPr="002419F4">
        <w:rPr>
          <w:rFonts w:ascii="Verdana" w:hAnsi="Verdana"/>
          <w:sz w:val="18"/>
          <w:szCs w:val="18"/>
          <w:lang w:val="en-GB" w:eastAsia="nl-NL"/>
        </w:rPr>
        <w:t xml:space="preserve">will be </w:t>
      </w:r>
      <w:r w:rsidR="00793CA7" w:rsidRPr="002419F4">
        <w:rPr>
          <w:rFonts w:ascii="Verdana" w:hAnsi="Verdana"/>
          <w:sz w:val="18"/>
          <w:szCs w:val="18"/>
          <w:lang w:val="en-GB" w:eastAsia="nl-NL"/>
        </w:rPr>
        <w:t>estab</w:t>
      </w:r>
      <w:r w:rsidR="00E728B6" w:rsidRPr="002419F4">
        <w:rPr>
          <w:rFonts w:ascii="Verdana" w:hAnsi="Verdana"/>
          <w:sz w:val="18"/>
          <w:szCs w:val="18"/>
          <w:lang w:val="en-GB" w:eastAsia="nl-NL"/>
        </w:rPr>
        <w:t>lis</w:t>
      </w:r>
      <w:r w:rsidR="00793CA7" w:rsidRPr="002419F4">
        <w:rPr>
          <w:rFonts w:ascii="Verdana" w:hAnsi="Verdana"/>
          <w:sz w:val="18"/>
          <w:szCs w:val="18"/>
          <w:lang w:val="en-GB" w:eastAsia="nl-NL"/>
        </w:rPr>
        <w:t xml:space="preserve">hed </w:t>
      </w:r>
      <w:r w:rsidRPr="002419F4">
        <w:rPr>
          <w:rFonts w:ascii="Verdana" w:hAnsi="Verdana"/>
          <w:sz w:val="18"/>
          <w:szCs w:val="18"/>
          <w:lang w:val="en-GB" w:eastAsia="nl-NL"/>
        </w:rPr>
        <w:t>in the Department of Languages, Literature, and Communication of the Faculty</w:t>
      </w:r>
      <w:r w:rsidR="008D501C" w:rsidRPr="002419F4">
        <w:rPr>
          <w:rFonts w:ascii="Verdana" w:hAnsi="Verdana"/>
          <w:sz w:val="18"/>
          <w:szCs w:val="18"/>
          <w:lang w:val="en-GB" w:eastAsia="nl-NL"/>
        </w:rPr>
        <w:t xml:space="preserve"> of Humanities</w:t>
      </w:r>
      <w:r w:rsidRPr="002419F4">
        <w:rPr>
          <w:rFonts w:ascii="Verdana" w:hAnsi="Verdana"/>
          <w:sz w:val="18"/>
          <w:szCs w:val="18"/>
          <w:lang w:val="en-GB" w:eastAsia="nl-NL"/>
        </w:rPr>
        <w:t>, Utrecht University. Depending on the particular profile of the candidate selected,</w:t>
      </w:r>
      <w:r w:rsidR="008D501C" w:rsidRPr="002419F4">
        <w:rPr>
          <w:rFonts w:ascii="Verdana" w:hAnsi="Verdana"/>
          <w:sz w:val="18"/>
          <w:szCs w:val="18"/>
          <w:lang w:val="en-GB" w:eastAsia="nl-NL"/>
        </w:rPr>
        <w:t xml:space="preserve"> </w:t>
      </w:r>
      <w:r w:rsidRPr="002419F4">
        <w:rPr>
          <w:rFonts w:ascii="Verdana" w:hAnsi="Verdana"/>
          <w:sz w:val="18"/>
          <w:szCs w:val="18"/>
          <w:lang w:val="en-GB" w:eastAsia="nl-NL"/>
        </w:rPr>
        <w:t xml:space="preserve">the chair will be attached to one </w:t>
      </w:r>
      <w:r w:rsidR="008D501C" w:rsidRPr="002419F4">
        <w:rPr>
          <w:rFonts w:ascii="Verdana" w:hAnsi="Verdana"/>
          <w:sz w:val="18"/>
          <w:szCs w:val="18"/>
          <w:lang w:val="en-GB" w:eastAsia="nl-NL"/>
        </w:rPr>
        <w:t>o</w:t>
      </w:r>
      <w:r w:rsidR="00F76256" w:rsidRPr="002419F4">
        <w:rPr>
          <w:rFonts w:ascii="Verdana" w:hAnsi="Verdana"/>
          <w:sz w:val="18"/>
          <w:szCs w:val="18"/>
          <w:lang w:val="en-GB" w:eastAsia="nl-NL"/>
        </w:rPr>
        <w:t xml:space="preserve">r </w:t>
      </w:r>
      <w:r w:rsidR="00DA7ACB" w:rsidRPr="002419F4">
        <w:rPr>
          <w:rFonts w:ascii="Verdana" w:hAnsi="Verdana"/>
          <w:sz w:val="18"/>
          <w:szCs w:val="18"/>
          <w:lang w:val="en-GB" w:eastAsia="nl-NL"/>
        </w:rPr>
        <w:t>an</w:t>
      </w:r>
      <w:r w:rsidR="00F76256" w:rsidRPr="002419F4">
        <w:rPr>
          <w:rFonts w:ascii="Verdana" w:hAnsi="Verdana"/>
          <w:sz w:val="18"/>
          <w:szCs w:val="18"/>
          <w:lang w:val="en-GB" w:eastAsia="nl-NL"/>
        </w:rPr>
        <w:t>other of</w:t>
      </w:r>
      <w:r w:rsidR="008D501C" w:rsidRPr="002419F4">
        <w:rPr>
          <w:rFonts w:ascii="Verdana" w:hAnsi="Verdana"/>
          <w:sz w:val="18"/>
          <w:szCs w:val="18"/>
          <w:lang w:val="en-GB" w:eastAsia="nl-NL"/>
        </w:rPr>
        <w:t xml:space="preserve"> the</w:t>
      </w:r>
      <w:r w:rsidR="000938CD" w:rsidRPr="002419F4">
        <w:rPr>
          <w:rFonts w:ascii="Verdana" w:hAnsi="Verdana"/>
          <w:sz w:val="18"/>
          <w:szCs w:val="18"/>
          <w:lang w:val="en-GB" w:eastAsia="nl-NL"/>
        </w:rPr>
        <w:t xml:space="preserve"> sections</w:t>
      </w:r>
      <w:r w:rsidRPr="002419F4">
        <w:rPr>
          <w:rFonts w:ascii="Verdana" w:hAnsi="Verdana"/>
          <w:sz w:val="18"/>
          <w:szCs w:val="18"/>
          <w:lang w:val="en-GB" w:eastAsia="nl-NL"/>
        </w:rPr>
        <w:t xml:space="preserve"> within the Department</w:t>
      </w:r>
      <w:r w:rsidR="008F6801" w:rsidRPr="002419F4">
        <w:rPr>
          <w:rFonts w:ascii="Verdana" w:hAnsi="Verdana"/>
          <w:sz w:val="18"/>
          <w:szCs w:val="18"/>
          <w:lang w:val="en-GB" w:eastAsia="nl-NL"/>
        </w:rPr>
        <w:t>.</w:t>
      </w:r>
      <w:r w:rsidRPr="002419F4">
        <w:rPr>
          <w:rFonts w:ascii="Verdana" w:hAnsi="Verdana"/>
          <w:sz w:val="18"/>
          <w:szCs w:val="18"/>
          <w:lang w:val="en-GB" w:eastAsia="nl-NL"/>
        </w:rPr>
        <w:t xml:space="preserve"> </w:t>
      </w:r>
    </w:p>
    <w:p w14:paraId="2D65DDC2" w14:textId="77777777" w:rsidR="00511CB2" w:rsidRPr="002419F4" w:rsidRDefault="005B69AE" w:rsidP="00DA7ACB">
      <w:pPr>
        <w:pStyle w:val="Lijstalinea"/>
        <w:numPr>
          <w:ilvl w:val="0"/>
          <w:numId w:val="11"/>
        </w:numPr>
        <w:spacing w:before="100" w:beforeAutospacing="1" w:after="100" w:afterAutospacing="1"/>
        <w:jc w:val="both"/>
        <w:rPr>
          <w:rFonts w:ascii="Verdana" w:hAnsi="Verdana"/>
          <w:b/>
          <w:sz w:val="18"/>
          <w:szCs w:val="18"/>
          <w:lang w:val="en-GB" w:eastAsia="nl-NL"/>
        </w:rPr>
      </w:pPr>
      <w:r w:rsidRPr="002419F4">
        <w:rPr>
          <w:rFonts w:ascii="Verdana" w:hAnsi="Verdana"/>
          <w:b/>
          <w:sz w:val="18"/>
          <w:szCs w:val="18"/>
          <w:lang w:val="en-GB" w:eastAsia="nl-NL"/>
        </w:rPr>
        <w:t>Focus of the chair</w:t>
      </w:r>
    </w:p>
    <w:p w14:paraId="37F92296" w14:textId="1DF42C11" w:rsidR="00511CB2" w:rsidRPr="002419F4" w:rsidRDefault="00BD5999" w:rsidP="00DA7ACB">
      <w:pPr>
        <w:spacing w:before="100" w:beforeAutospacing="1" w:after="100" w:afterAutospacing="1"/>
        <w:jc w:val="both"/>
        <w:rPr>
          <w:rFonts w:ascii="Verdana" w:hAnsi="Verdana"/>
          <w:sz w:val="18"/>
          <w:szCs w:val="18"/>
          <w:lang w:val="en-GB" w:eastAsia="nl-NL"/>
        </w:rPr>
      </w:pPr>
      <w:r w:rsidRPr="002419F4">
        <w:rPr>
          <w:rFonts w:ascii="Verdana" w:hAnsi="Verdana"/>
          <w:sz w:val="18"/>
          <w:szCs w:val="18"/>
          <w:lang w:val="en-GB" w:eastAsia="nl-NL"/>
        </w:rPr>
        <w:t>The chair will be responsible for teaching and research in the field of Translation Studies. Translation</w:t>
      </w:r>
      <w:r w:rsidR="001C5EDD" w:rsidRPr="002419F4">
        <w:rPr>
          <w:rFonts w:ascii="Verdana" w:hAnsi="Verdana"/>
          <w:sz w:val="18"/>
          <w:szCs w:val="18"/>
          <w:lang w:val="en-GB" w:eastAsia="nl-NL"/>
        </w:rPr>
        <w:t xml:space="preserve"> </w:t>
      </w:r>
      <w:r w:rsidRPr="002419F4">
        <w:rPr>
          <w:rFonts w:ascii="Verdana" w:hAnsi="Verdana"/>
          <w:sz w:val="18"/>
          <w:szCs w:val="18"/>
          <w:lang w:val="en-GB" w:eastAsia="nl-NL"/>
        </w:rPr>
        <w:t>studi</w:t>
      </w:r>
      <w:r w:rsidR="000938CD" w:rsidRPr="002419F4">
        <w:rPr>
          <w:rFonts w:ascii="Verdana" w:hAnsi="Verdana"/>
          <w:sz w:val="18"/>
          <w:szCs w:val="18"/>
          <w:lang w:val="en-GB" w:eastAsia="nl-NL"/>
        </w:rPr>
        <w:t>es has emerged in the last four decades as a new</w:t>
      </w:r>
      <w:r w:rsidRPr="002419F4">
        <w:rPr>
          <w:rFonts w:ascii="Verdana" w:hAnsi="Verdana"/>
          <w:sz w:val="18"/>
          <w:szCs w:val="18"/>
          <w:lang w:val="en-GB" w:eastAsia="nl-NL"/>
        </w:rPr>
        <w:t xml:space="preserve"> area of </w:t>
      </w:r>
      <w:r w:rsidR="003153BB" w:rsidRPr="002419F4">
        <w:rPr>
          <w:rFonts w:ascii="Verdana" w:hAnsi="Verdana"/>
          <w:sz w:val="18"/>
          <w:szCs w:val="18"/>
          <w:lang w:val="en-GB" w:eastAsia="nl-NL"/>
        </w:rPr>
        <w:t xml:space="preserve">interdisciplinary </w:t>
      </w:r>
      <w:r w:rsidRPr="002419F4">
        <w:rPr>
          <w:rFonts w:ascii="Verdana" w:hAnsi="Verdana"/>
          <w:sz w:val="18"/>
          <w:szCs w:val="18"/>
          <w:lang w:val="en-GB" w:eastAsia="nl-NL"/>
        </w:rPr>
        <w:t>academic research</w:t>
      </w:r>
      <w:r w:rsidR="003153BB" w:rsidRPr="002419F4">
        <w:rPr>
          <w:rFonts w:ascii="Verdana" w:hAnsi="Verdana"/>
          <w:sz w:val="18"/>
          <w:szCs w:val="18"/>
          <w:lang w:val="en-GB" w:eastAsia="nl-NL"/>
        </w:rPr>
        <w:t xml:space="preserve"> within the broader field of languages and cultures. </w:t>
      </w:r>
      <w:r w:rsidR="003A62D6" w:rsidRPr="002419F4">
        <w:rPr>
          <w:rFonts w:ascii="Verdana" w:hAnsi="Verdana"/>
          <w:sz w:val="18"/>
          <w:szCs w:val="18"/>
          <w:lang w:val="en-GB" w:eastAsia="nl-NL"/>
        </w:rPr>
        <w:t>It involves the theoretical and empirical study of the ways in which communications in one language</w:t>
      </w:r>
      <w:r w:rsidR="008D501C" w:rsidRPr="002419F4">
        <w:rPr>
          <w:rFonts w:ascii="Verdana" w:hAnsi="Verdana"/>
          <w:sz w:val="18"/>
          <w:szCs w:val="18"/>
          <w:lang w:val="en-GB" w:eastAsia="nl-NL"/>
        </w:rPr>
        <w:t xml:space="preserve"> or medium</w:t>
      </w:r>
      <w:r w:rsidR="003A62D6" w:rsidRPr="002419F4">
        <w:rPr>
          <w:rFonts w:ascii="Verdana" w:hAnsi="Verdana"/>
          <w:sz w:val="18"/>
          <w:szCs w:val="18"/>
          <w:lang w:val="en-GB" w:eastAsia="nl-NL"/>
        </w:rPr>
        <w:t xml:space="preserve"> are actively transferred to another, as well as the development and critical evaluation of new tools and methods for the optimisation of such procedures. </w:t>
      </w:r>
      <w:r w:rsidRPr="002419F4">
        <w:rPr>
          <w:rFonts w:ascii="Verdana" w:hAnsi="Verdana"/>
          <w:sz w:val="18"/>
          <w:szCs w:val="18"/>
          <w:lang w:val="en-GB" w:eastAsia="nl-NL"/>
        </w:rPr>
        <w:t>Findings have profound theoretical implications for our understanding of cultural transfer and intercultural relations, as well as practical implications for the management of such processes in a multilingual Europe and beyond.</w:t>
      </w:r>
    </w:p>
    <w:p w14:paraId="6BB0966D" w14:textId="6C1D85BC" w:rsidR="00511CB2" w:rsidRPr="002419F4" w:rsidRDefault="00BD5999" w:rsidP="00DA7ACB">
      <w:pPr>
        <w:spacing w:before="100" w:beforeAutospacing="1" w:after="100" w:afterAutospacing="1"/>
        <w:jc w:val="both"/>
        <w:rPr>
          <w:rFonts w:ascii="Verdana" w:hAnsi="Verdana"/>
          <w:sz w:val="18"/>
          <w:szCs w:val="18"/>
          <w:lang w:val="en-GB" w:eastAsia="nl-NL"/>
        </w:rPr>
      </w:pPr>
      <w:r w:rsidRPr="002419F4">
        <w:rPr>
          <w:rFonts w:ascii="Verdana" w:hAnsi="Verdana"/>
          <w:sz w:val="18"/>
          <w:szCs w:val="18"/>
          <w:lang w:val="en-GB" w:eastAsia="nl-NL"/>
        </w:rPr>
        <w:t>The discipline has emerged and been further developed at the intersection of li</w:t>
      </w:r>
      <w:r w:rsidR="00404C84" w:rsidRPr="002419F4">
        <w:rPr>
          <w:rFonts w:ascii="Verdana" w:hAnsi="Verdana"/>
          <w:sz w:val="18"/>
          <w:szCs w:val="18"/>
          <w:lang w:val="en-GB" w:eastAsia="nl-NL"/>
        </w:rPr>
        <w:t>terary studies, linguistics,</w:t>
      </w:r>
      <w:r w:rsidRPr="002419F4">
        <w:rPr>
          <w:rFonts w:ascii="Verdana" w:hAnsi="Verdana"/>
          <w:sz w:val="18"/>
          <w:szCs w:val="18"/>
          <w:lang w:val="en-GB" w:eastAsia="nl-NL"/>
        </w:rPr>
        <w:t xml:space="preserve"> </w:t>
      </w:r>
      <w:r w:rsidR="00404C84" w:rsidRPr="002419F4">
        <w:rPr>
          <w:rFonts w:ascii="Verdana" w:hAnsi="Verdana"/>
          <w:sz w:val="18"/>
          <w:szCs w:val="18"/>
          <w:lang w:val="en-GB" w:eastAsia="nl-NL"/>
        </w:rPr>
        <w:t xml:space="preserve">sociology, </w:t>
      </w:r>
      <w:r w:rsidR="008D501C" w:rsidRPr="002419F4">
        <w:rPr>
          <w:rFonts w:ascii="Verdana" w:hAnsi="Verdana"/>
          <w:sz w:val="18"/>
          <w:szCs w:val="18"/>
          <w:lang w:val="en-GB" w:eastAsia="nl-NL"/>
        </w:rPr>
        <w:t xml:space="preserve">and </w:t>
      </w:r>
      <w:r w:rsidRPr="002419F4">
        <w:rPr>
          <w:rFonts w:ascii="Verdana" w:hAnsi="Verdana"/>
          <w:sz w:val="18"/>
          <w:szCs w:val="18"/>
          <w:lang w:val="en-GB" w:eastAsia="nl-NL"/>
        </w:rPr>
        <w:t xml:space="preserve">cultural studies, </w:t>
      </w:r>
      <w:r w:rsidR="00404C84" w:rsidRPr="002419F4">
        <w:rPr>
          <w:rFonts w:ascii="Verdana" w:hAnsi="Verdana"/>
          <w:sz w:val="18"/>
          <w:szCs w:val="18"/>
          <w:lang w:val="en-GB" w:eastAsia="nl-NL"/>
        </w:rPr>
        <w:t xml:space="preserve">the latter </w:t>
      </w:r>
      <w:r w:rsidRPr="002419F4">
        <w:rPr>
          <w:rFonts w:ascii="Verdana" w:hAnsi="Verdana"/>
          <w:sz w:val="18"/>
          <w:szCs w:val="18"/>
          <w:lang w:val="en-GB" w:eastAsia="nl-NL"/>
        </w:rPr>
        <w:t>specifically</w:t>
      </w:r>
      <w:r w:rsidR="00404C84" w:rsidRPr="002419F4">
        <w:rPr>
          <w:rFonts w:ascii="Verdana" w:hAnsi="Verdana"/>
          <w:sz w:val="18"/>
          <w:szCs w:val="18"/>
          <w:lang w:val="en-GB" w:eastAsia="nl-NL"/>
        </w:rPr>
        <w:t xml:space="preserve"> with reference to</w:t>
      </w:r>
      <w:r w:rsidRPr="002419F4">
        <w:rPr>
          <w:rFonts w:ascii="Verdana" w:hAnsi="Verdana"/>
          <w:sz w:val="18"/>
          <w:szCs w:val="18"/>
          <w:lang w:val="en-GB" w:eastAsia="nl-NL"/>
        </w:rPr>
        <w:t xml:space="preserve"> intercultural mediation and transcultu</w:t>
      </w:r>
      <w:r w:rsidR="003153BB" w:rsidRPr="002419F4">
        <w:rPr>
          <w:rFonts w:ascii="Verdana" w:hAnsi="Verdana"/>
          <w:sz w:val="18"/>
          <w:szCs w:val="18"/>
          <w:lang w:val="en-GB" w:eastAsia="nl-NL"/>
        </w:rPr>
        <w:t xml:space="preserve">ral patterns of diffusion. In </w:t>
      </w:r>
      <w:r w:rsidRPr="002419F4">
        <w:rPr>
          <w:rFonts w:ascii="Verdana" w:hAnsi="Verdana"/>
          <w:sz w:val="18"/>
          <w:szCs w:val="18"/>
          <w:lang w:val="en-GB" w:eastAsia="nl-NL"/>
        </w:rPr>
        <w:t xml:space="preserve">recent years, the use of digital tools as an aid to </w:t>
      </w:r>
      <w:r w:rsidR="008D501C" w:rsidRPr="002419F4">
        <w:rPr>
          <w:rFonts w:ascii="Verdana" w:hAnsi="Verdana"/>
          <w:sz w:val="18"/>
          <w:szCs w:val="18"/>
          <w:lang w:val="en-GB" w:eastAsia="nl-NL"/>
        </w:rPr>
        <w:t xml:space="preserve">human </w:t>
      </w:r>
      <w:r w:rsidRPr="002419F4">
        <w:rPr>
          <w:rFonts w:ascii="Verdana" w:hAnsi="Verdana"/>
          <w:sz w:val="18"/>
          <w:szCs w:val="18"/>
          <w:lang w:val="en-GB" w:eastAsia="nl-NL"/>
        </w:rPr>
        <w:t>translation as well as the rise of machine translation has meant a further extension of the field in the dire</w:t>
      </w:r>
      <w:r w:rsidR="005B2928" w:rsidRPr="002419F4">
        <w:rPr>
          <w:rFonts w:ascii="Verdana" w:hAnsi="Verdana"/>
          <w:sz w:val="18"/>
          <w:szCs w:val="18"/>
          <w:lang w:val="en-GB" w:eastAsia="nl-NL"/>
        </w:rPr>
        <w:t xml:space="preserve">ction of Digital Humanities, </w:t>
      </w:r>
      <w:r w:rsidRPr="002419F4">
        <w:rPr>
          <w:rFonts w:ascii="Verdana" w:hAnsi="Verdana"/>
          <w:sz w:val="18"/>
          <w:szCs w:val="18"/>
          <w:lang w:val="en-GB" w:eastAsia="nl-NL"/>
        </w:rPr>
        <w:t>computational linguistics</w:t>
      </w:r>
      <w:r w:rsidR="005B2928" w:rsidRPr="002419F4">
        <w:rPr>
          <w:rFonts w:ascii="Verdana" w:hAnsi="Verdana"/>
          <w:sz w:val="18"/>
          <w:szCs w:val="18"/>
          <w:lang w:val="en-GB" w:eastAsia="nl-NL"/>
        </w:rPr>
        <w:t xml:space="preserve"> and </w:t>
      </w:r>
      <w:r w:rsidR="008D501C" w:rsidRPr="002419F4">
        <w:rPr>
          <w:rFonts w:ascii="Verdana" w:hAnsi="Verdana"/>
          <w:sz w:val="18"/>
          <w:szCs w:val="18"/>
          <w:lang w:val="en-GB" w:eastAsia="nl-NL"/>
        </w:rPr>
        <w:t>artificial intelligence</w:t>
      </w:r>
      <w:r w:rsidRPr="002419F4">
        <w:rPr>
          <w:rFonts w:ascii="Verdana" w:hAnsi="Verdana"/>
          <w:sz w:val="18"/>
          <w:szCs w:val="18"/>
          <w:lang w:val="en-GB" w:eastAsia="nl-NL"/>
        </w:rPr>
        <w:t xml:space="preserve">. There has also been a growing interest in the role of </w:t>
      </w:r>
      <w:r w:rsidR="006B0300" w:rsidRPr="002419F4">
        <w:rPr>
          <w:rFonts w:ascii="Verdana" w:hAnsi="Verdana"/>
          <w:sz w:val="18"/>
          <w:szCs w:val="18"/>
          <w:lang w:val="en-GB" w:eastAsia="nl-NL"/>
        </w:rPr>
        <w:t xml:space="preserve">informal </w:t>
      </w:r>
      <w:r w:rsidRPr="002419F4">
        <w:rPr>
          <w:rFonts w:ascii="Verdana" w:hAnsi="Verdana"/>
          <w:sz w:val="18"/>
          <w:szCs w:val="18"/>
          <w:lang w:val="en-GB" w:eastAsia="nl-NL"/>
        </w:rPr>
        <w:t>translation</w:t>
      </w:r>
      <w:r w:rsidR="003153BB" w:rsidRPr="002419F4">
        <w:rPr>
          <w:rFonts w:ascii="Verdana" w:hAnsi="Verdana"/>
          <w:sz w:val="18"/>
          <w:szCs w:val="18"/>
          <w:lang w:val="en-GB" w:eastAsia="nl-NL"/>
        </w:rPr>
        <w:t xml:space="preserve"> </w:t>
      </w:r>
      <w:r w:rsidRPr="002419F4">
        <w:rPr>
          <w:rFonts w:ascii="Verdana" w:hAnsi="Verdana"/>
          <w:sz w:val="18"/>
          <w:szCs w:val="18"/>
          <w:lang w:val="en-GB" w:eastAsia="nl-NL"/>
        </w:rPr>
        <w:t>along</w:t>
      </w:r>
      <w:r w:rsidR="00404C84" w:rsidRPr="002419F4">
        <w:rPr>
          <w:rFonts w:ascii="Verdana" w:hAnsi="Verdana"/>
          <w:sz w:val="18"/>
          <w:szCs w:val="18"/>
          <w:lang w:val="en-GB" w:eastAsia="nl-NL"/>
        </w:rPr>
        <w:t xml:space="preserve">side translation in institutional </w:t>
      </w:r>
      <w:r w:rsidRPr="002419F4">
        <w:rPr>
          <w:rFonts w:ascii="Verdana" w:hAnsi="Verdana"/>
          <w:sz w:val="18"/>
          <w:szCs w:val="18"/>
          <w:lang w:val="en-GB" w:eastAsia="nl-NL"/>
        </w:rPr>
        <w:t>settings.</w:t>
      </w:r>
    </w:p>
    <w:p w14:paraId="7087CDCE" w14:textId="346A2246" w:rsidR="00511CB2" w:rsidRPr="002419F4" w:rsidRDefault="003153BB" w:rsidP="005C4DE1">
      <w:pPr>
        <w:spacing w:before="100" w:beforeAutospacing="1" w:after="100" w:afterAutospacing="1"/>
        <w:jc w:val="both"/>
        <w:rPr>
          <w:rFonts w:ascii="Verdana" w:hAnsi="Verdana"/>
          <w:sz w:val="18"/>
          <w:szCs w:val="18"/>
          <w:lang w:val="en-GB" w:eastAsia="nl-NL"/>
        </w:rPr>
      </w:pPr>
      <w:r w:rsidRPr="002419F4">
        <w:rPr>
          <w:rFonts w:ascii="Verdana" w:hAnsi="Verdana"/>
          <w:sz w:val="18"/>
          <w:szCs w:val="18"/>
          <w:lang w:val="en-GB" w:eastAsia="nl-NL"/>
        </w:rPr>
        <w:t xml:space="preserve">The field currently </w:t>
      </w:r>
      <w:r w:rsidR="00B85ACB" w:rsidRPr="002419F4">
        <w:rPr>
          <w:rFonts w:ascii="Verdana" w:hAnsi="Verdana"/>
          <w:sz w:val="18"/>
          <w:szCs w:val="18"/>
          <w:lang w:val="en-GB" w:eastAsia="nl-NL"/>
        </w:rPr>
        <w:t xml:space="preserve">encompasses both the </w:t>
      </w:r>
      <w:r w:rsidRPr="002419F4">
        <w:rPr>
          <w:rFonts w:ascii="Verdana" w:hAnsi="Verdana"/>
          <w:sz w:val="18"/>
          <w:szCs w:val="18"/>
          <w:lang w:val="en-GB" w:eastAsia="nl-NL"/>
        </w:rPr>
        <w:t xml:space="preserve">study of translation </w:t>
      </w:r>
      <w:r w:rsidR="005B2928" w:rsidRPr="002419F4">
        <w:rPr>
          <w:rFonts w:ascii="Verdana" w:hAnsi="Verdana"/>
          <w:sz w:val="18"/>
          <w:szCs w:val="18"/>
          <w:lang w:val="en-GB" w:eastAsia="nl-NL"/>
        </w:rPr>
        <w:t>in cultural fields</w:t>
      </w:r>
      <w:r w:rsidR="006B0300" w:rsidRPr="002419F4">
        <w:rPr>
          <w:rFonts w:ascii="Verdana" w:hAnsi="Verdana"/>
          <w:sz w:val="18"/>
          <w:szCs w:val="18"/>
          <w:lang w:val="en-GB" w:eastAsia="nl-NL"/>
        </w:rPr>
        <w:t xml:space="preserve"> (literature, </w:t>
      </w:r>
      <w:r w:rsidR="00C7543D" w:rsidRPr="002419F4">
        <w:rPr>
          <w:rFonts w:ascii="Verdana" w:hAnsi="Verdana"/>
          <w:sz w:val="18"/>
          <w:szCs w:val="18"/>
          <w:lang w:val="en-GB" w:eastAsia="nl-NL"/>
        </w:rPr>
        <w:t>audio-visual</w:t>
      </w:r>
      <w:r w:rsidR="006B0300" w:rsidRPr="002419F4">
        <w:rPr>
          <w:rFonts w:ascii="Verdana" w:hAnsi="Verdana"/>
          <w:sz w:val="18"/>
          <w:szCs w:val="18"/>
          <w:lang w:val="en-GB" w:eastAsia="nl-NL"/>
        </w:rPr>
        <w:t xml:space="preserve"> subtitling)</w:t>
      </w:r>
      <w:r w:rsidR="005B2928" w:rsidRPr="002419F4">
        <w:rPr>
          <w:rFonts w:ascii="Verdana" w:hAnsi="Verdana"/>
          <w:sz w:val="18"/>
          <w:szCs w:val="18"/>
          <w:lang w:val="en-GB" w:eastAsia="nl-NL"/>
        </w:rPr>
        <w:t xml:space="preserve"> </w:t>
      </w:r>
      <w:r w:rsidR="00B85ACB" w:rsidRPr="002419F4">
        <w:rPr>
          <w:rFonts w:ascii="Verdana" w:hAnsi="Verdana"/>
          <w:sz w:val="18"/>
          <w:szCs w:val="18"/>
          <w:lang w:val="en-GB" w:eastAsia="nl-NL"/>
        </w:rPr>
        <w:t>and</w:t>
      </w:r>
      <w:r w:rsidR="008D501C" w:rsidRPr="002419F4">
        <w:rPr>
          <w:rFonts w:ascii="Verdana" w:hAnsi="Verdana"/>
          <w:sz w:val="18"/>
          <w:szCs w:val="18"/>
          <w:lang w:val="en-GB" w:eastAsia="nl-NL"/>
        </w:rPr>
        <w:t xml:space="preserve"> of</w:t>
      </w:r>
      <w:r w:rsidR="00B85ACB" w:rsidRPr="002419F4">
        <w:rPr>
          <w:rFonts w:ascii="Verdana" w:hAnsi="Verdana"/>
          <w:sz w:val="18"/>
          <w:szCs w:val="18"/>
          <w:lang w:val="en-GB" w:eastAsia="nl-NL"/>
        </w:rPr>
        <w:t xml:space="preserve"> </w:t>
      </w:r>
      <w:r w:rsidRPr="002419F4">
        <w:rPr>
          <w:rFonts w:ascii="Verdana" w:hAnsi="Verdana"/>
          <w:sz w:val="18"/>
          <w:szCs w:val="18"/>
          <w:lang w:val="en-GB" w:eastAsia="nl-NL"/>
        </w:rPr>
        <w:t xml:space="preserve">translation in </w:t>
      </w:r>
      <w:r w:rsidR="00B85ACB" w:rsidRPr="002419F4">
        <w:rPr>
          <w:rFonts w:ascii="Verdana" w:hAnsi="Verdana"/>
          <w:sz w:val="18"/>
          <w:szCs w:val="18"/>
          <w:lang w:val="en-GB" w:eastAsia="nl-NL"/>
        </w:rPr>
        <w:t xml:space="preserve">professional </w:t>
      </w:r>
      <w:r w:rsidR="00404C84" w:rsidRPr="002419F4">
        <w:rPr>
          <w:rFonts w:ascii="Verdana" w:hAnsi="Verdana"/>
          <w:sz w:val="18"/>
          <w:szCs w:val="18"/>
          <w:lang w:val="en-GB" w:eastAsia="nl-NL"/>
        </w:rPr>
        <w:t xml:space="preserve">settings </w:t>
      </w:r>
      <w:r w:rsidR="008D501C" w:rsidRPr="002419F4">
        <w:rPr>
          <w:rFonts w:ascii="Verdana" w:hAnsi="Verdana"/>
          <w:sz w:val="18"/>
          <w:szCs w:val="18"/>
          <w:lang w:val="en-GB" w:eastAsia="nl-NL"/>
        </w:rPr>
        <w:t>(</w:t>
      </w:r>
      <w:r w:rsidR="006B0300" w:rsidRPr="002419F4">
        <w:rPr>
          <w:rFonts w:ascii="Verdana" w:hAnsi="Verdana"/>
          <w:sz w:val="18"/>
          <w:szCs w:val="18"/>
          <w:lang w:val="en-GB" w:eastAsia="nl-NL"/>
        </w:rPr>
        <w:t>public administration</w:t>
      </w:r>
      <w:r w:rsidR="00672FBC" w:rsidRPr="002419F4">
        <w:rPr>
          <w:rFonts w:ascii="Verdana" w:hAnsi="Verdana"/>
          <w:sz w:val="18"/>
          <w:szCs w:val="18"/>
          <w:lang w:val="en-GB" w:eastAsia="nl-NL"/>
        </w:rPr>
        <w:t>,</w:t>
      </w:r>
      <w:r w:rsidR="00404C84" w:rsidRPr="002419F4">
        <w:rPr>
          <w:rFonts w:ascii="Verdana" w:hAnsi="Verdana"/>
          <w:sz w:val="18"/>
          <w:szCs w:val="18"/>
          <w:lang w:val="en-GB" w:eastAsia="nl-NL"/>
        </w:rPr>
        <w:t xml:space="preserve"> law</w:t>
      </w:r>
      <w:r w:rsidR="00C7543D" w:rsidRPr="002419F4">
        <w:rPr>
          <w:rFonts w:ascii="Verdana" w:hAnsi="Verdana"/>
          <w:sz w:val="18"/>
          <w:szCs w:val="18"/>
          <w:lang w:val="en-GB" w:eastAsia="nl-NL"/>
        </w:rPr>
        <w:t xml:space="preserve"> and</w:t>
      </w:r>
      <w:r w:rsidR="00404C84" w:rsidRPr="002419F4">
        <w:rPr>
          <w:rFonts w:ascii="Verdana" w:hAnsi="Verdana"/>
          <w:sz w:val="18"/>
          <w:szCs w:val="18"/>
          <w:lang w:val="en-GB" w:eastAsia="nl-NL"/>
        </w:rPr>
        <w:t xml:space="preserve"> </w:t>
      </w:r>
      <w:r w:rsidRPr="002419F4">
        <w:rPr>
          <w:rFonts w:ascii="Verdana" w:hAnsi="Verdana"/>
          <w:sz w:val="18"/>
          <w:szCs w:val="18"/>
          <w:lang w:val="en-GB" w:eastAsia="nl-NL"/>
        </w:rPr>
        <w:t>medicine</w:t>
      </w:r>
      <w:r w:rsidR="00404C84" w:rsidRPr="002419F4">
        <w:rPr>
          <w:rFonts w:ascii="Verdana" w:hAnsi="Verdana"/>
          <w:sz w:val="18"/>
          <w:szCs w:val="18"/>
          <w:lang w:val="en-GB" w:eastAsia="nl-NL"/>
        </w:rPr>
        <w:t xml:space="preserve"> among others)</w:t>
      </w:r>
      <w:r w:rsidRPr="002419F4">
        <w:rPr>
          <w:rFonts w:ascii="Verdana" w:hAnsi="Verdana"/>
          <w:sz w:val="18"/>
          <w:szCs w:val="18"/>
          <w:lang w:val="en-GB" w:eastAsia="nl-NL"/>
        </w:rPr>
        <w:t>. The Chair may be speciali</w:t>
      </w:r>
      <w:r w:rsidR="005B2928" w:rsidRPr="002419F4">
        <w:rPr>
          <w:rFonts w:ascii="Verdana" w:hAnsi="Verdana"/>
          <w:sz w:val="18"/>
          <w:szCs w:val="18"/>
          <w:lang w:val="en-GB" w:eastAsia="nl-NL"/>
        </w:rPr>
        <w:t>zed in either of these areas</w:t>
      </w:r>
      <w:r w:rsidRPr="002419F4">
        <w:rPr>
          <w:rFonts w:ascii="Verdana" w:hAnsi="Verdana"/>
          <w:sz w:val="18"/>
          <w:szCs w:val="18"/>
          <w:lang w:val="en-GB" w:eastAsia="nl-NL"/>
        </w:rPr>
        <w:t xml:space="preserve">, </w:t>
      </w:r>
      <w:r w:rsidR="006B0300" w:rsidRPr="002419F4">
        <w:rPr>
          <w:rFonts w:ascii="Verdana" w:hAnsi="Verdana"/>
          <w:sz w:val="18"/>
          <w:szCs w:val="18"/>
          <w:lang w:val="en-GB" w:eastAsia="nl-NL"/>
        </w:rPr>
        <w:t xml:space="preserve">but should </w:t>
      </w:r>
      <w:r w:rsidR="003A62D6" w:rsidRPr="002419F4">
        <w:rPr>
          <w:rFonts w:ascii="Verdana" w:hAnsi="Verdana"/>
          <w:sz w:val="18"/>
          <w:szCs w:val="18"/>
          <w:lang w:val="en-GB" w:eastAsia="nl-NL"/>
        </w:rPr>
        <w:t>have</w:t>
      </w:r>
      <w:r w:rsidR="003E199B" w:rsidRPr="002419F4">
        <w:rPr>
          <w:rFonts w:ascii="Verdana" w:hAnsi="Verdana"/>
          <w:sz w:val="18"/>
          <w:szCs w:val="18"/>
          <w:lang w:val="en-GB" w:eastAsia="nl-NL"/>
        </w:rPr>
        <w:t xml:space="preserve"> an excellent knowledge of at least one of the</w:t>
      </w:r>
      <w:r w:rsidR="002419F4" w:rsidRPr="002419F4">
        <w:rPr>
          <w:rFonts w:ascii="Verdana" w:hAnsi="Verdana"/>
          <w:sz w:val="18"/>
          <w:szCs w:val="18"/>
          <w:lang w:val="en-GB" w:eastAsia="nl-NL"/>
        </w:rPr>
        <w:t xml:space="preserve"> modern</w:t>
      </w:r>
      <w:r w:rsidR="003E199B" w:rsidRPr="002419F4">
        <w:rPr>
          <w:rFonts w:ascii="Verdana" w:hAnsi="Verdana"/>
          <w:sz w:val="18"/>
          <w:szCs w:val="18"/>
          <w:lang w:val="en-GB" w:eastAsia="nl-NL"/>
        </w:rPr>
        <w:t xml:space="preserve"> languages that is taught within the department (Dutch, E</w:t>
      </w:r>
      <w:r w:rsidR="002419F4" w:rsidRPr="002419F4">
        <w:rPr>
          <w:rFonts w:ascii="Verdana" w:hAnsi="Verdana"/>
          <w:sz w:val="18"/>
          <w:szCs w:val="18"/>
          <w:lang w:val="en-GB" w:eastAsia="nl-NL"/>
        </w:rPr>
        <w:t>nglish, French, Spanish, German or</w:t>
      </w:r>
      <w:r w:rsidR="003E199B" w:rsidRPr="002419F4">
        <w:rPr>
          <w:rFonts w:ascii="Verdana" w:hAnsi="Verdana"/>
          <w:sz w:val="18"/>
          <w:szCs w:val="18"/>
          <w:lang w:val="en-GB" w:eastAsia="nl-NL"/>
        </w:rPr>
        <w:t xml:space="preserve"> Italian). Furthermore, the Chair is expected to have </w:t>
      </w:r>
      <w:r w:rsidR="003A62D6" w:rsidRPr="002419F4">
        <w:rPr>
          <w:rFonts w:ascii="Verdana" w:hAnsi="Verdana"/>
          <w:sz w:val="18"/>
          <w:szCs w:val="18"/>
          <w:lang w:val="en-GB" w:eastAsia="nl-NL"/>
        </w:rPr>
        <w:t>state</w:t>
      </w:r>
      <w:r w:rsidRPr="002419F4">
        <w:rPr>
          <w:rFonts w:ascii="Verdana" w:hAnsi="Verdana"/>
          <w:sz w:val="18"/>
          <w:szCs w:val="18"/>
          <w:lang w:val="en-GB" w:eastAsia="nl-NL"/>
        </w:rPr>
        <w:t>-of-the-art knowledge of the field as a whole</w:t>
      </w:r>
      <w:r w:rsidR="006B0300" w:rsidRPr="002419F4">
        <w:rPr>
          <w:rFonts w:ascii="Verdana" w:hAnsi="Verdana"/>
          <w:sz w:val="18"/>
          <w:szCs w:val="18"/>
          <w:lang w:val="en-GB" w:eastAsia="nl-NL"/>
        </w:rPr>
        <w:t xml:space="preserve"> and</w:t>
      </w:r>
      <w:r w:rsidRPr="002419F4">
        <w:rPr>
          <w:rFonts w:ascii="Verdana" w:hAnsi="Verdana"/>
          <w:sz w:val="18"/>
          <w:szCs w:val="18"/>
          <w:lang w:val="en-GB" w:eastAsia="nl-NL"/>
        </w:rPr>
        <w:t xml:space="preserve"> a capacity to</w:t>
      </w:r>
      <w:r w:rsidR="005B2928" w:rsidRPr="002419F4">
        <w:rPr>
          <w:rFonts w:ascii="Verdana" w:hAnsi="Verdana"/>
          <w:sz w:val="18"/>
          <w:szCs w:val="18"/>
          <w:lang w:val="en-GB" w:eastAsia="nl-NL"/>
        </w:rPr>
        <w:t xml:space="preserve"> initiate and supervise </w:t>
      </w:r>
      <w:r w:rsidRPr="002419F4">
        <w:rPr>
          <w:rFonts w:ascii="Verdana" w:hAnsi="Verdana"/>
          <w:sz w:val="18"/>
          <w:szCs w:val="18"/>
          <w:lang w:val="en-GB" w:eastAsia="nl-NL"/>
        </w:rPr>
        <w:t>new lines of</w:t>
      </w:r>
      <w:r w:rsidR="008D501C" w:rsidRPr="002419F4">
        <w:rPr>
          <w:rFonts w:ascii="Verdana" w:hAnsi="Verdana"/>
          <w:sz w:val="18"/>
          <w:szCs w:val="18"/>
          <w:lang w:val="en-GB" w:eastAsia="nl-NL"/>
        </w:rPr>
        <w:t xml:space="preserve"> research</w:t>
      </w:r>
      <w:r w:rsidRPr="002419F4">
        <w:rPr>
          <w:rFonts w:ascii="Verdana" w:hAnsi="Verdana"/>
          <w:sz w:val="18"/>
          <w:szCs w:val="18"/>
          <w:lang w:val="en-GB" w:eastAsia="nl-NL"/>
        </w:rPr>
        <w:t>.</w:t>
      </w:r>
      <w:r w:rsidR="00532E8F" w:rsidRPr="002419F4">
        <w:rPr>
          <w:rFonts w:ascii="Verdana" w:hAnsi="Verdana"/>
          <w:sz w:val="18"/>
          <w:szCs w:val="18"/>
          <w:lang w:val="en-GB" w:eastAsia="nl-NL"/>
        </w:rPr>
        <w:t xml:space="preserve"> </w:t>
      </w:r>
      <w:r w:rsidR="00F76256" w:rsidRPr="002419F4">
        <w:rPr>
          <w:rFonts w:ascii="Verdana" w:hAnsi="Verdana"/>
          <w:sz w:val="18"/>
          <w:szCs w:val="18"/>
          <w:lang w:val="en-GB" w:eastAsia="nl-NL"/>
        </w:rPr>
        <w:t xml:space="preserve">An </w:t>
      </w:r>
      <w:r w:rsidR="00F76256" w:rsidRPr="002419F4">
        <w:rPr>
          <w:rFonts w:ascii="Verdana" w:hAnsi="Verdana" w:cs="Arial"/>
          <w:bCs/>
          <w:color w:val="222222"/>
          <w:sz w:val="18"/>
          <w:szCs w:val="18"/>
          <w:lang w:val="en-GB"/>
        </w:rPr>
        <w:t xml:space="preserve">ability to use Dutch as a working language in translation studies, or a </w:t>
      </w:r>
      <w:r w:rsidR="0069238C" w:rsidRPr="002419F4">
        <w:rPr>
          <w:rFonts w:ascii="Verdana" w:hAnsi="Verdana" w:cs="Arial"/>
          <w:bCs/>
          <w:color w:val="222222"/>
          <w:sz w:val="18"/>
          <w:szCs w:val="18"/>
          <w:lang w:val="en-GB"/>
        </w:rPr>
        <w:t xml:space="preserve">clear </w:t>
      </w:r>
      <w:r w:rsidR="00F76256" w:rsidRPr="002419F4">
        <w:rPr>
          <w:rFonts w:ascii="Verdana" w:hAnsi="Verdana" w:cs="Arial"/>
          <w:bCs/>
          <w:color w:val="222222"/>
          <w:sz w:val="18"/>
          <w:szCs w:val="18"/>
          <w:lang w:val="en-GB"/>
        </w:rPr>
        <w:t>commitment to acquiring such a command</w:t>
      </w:r>
      <w:r w:rsidR="005C4DE1" w:rsidRPr="002419F4">
        <w:rPr>
          <w:rFonts w:ascii="Verdana" w:hAnsi="Verdana" w:cs="Arial"/>
          <w:bCs/>
          <w:color w:val="222222"/>
          <w:sz w:val="18"/>
          <w:szCs w:val="18"/>
          <w:lang w:val="en-GB"/>
        </w:rPr>
        <w:t xml:space="preserve"> </w:t>
      </w:r>
      <w:r w:rsidR="00532E8F" w:rsidRPr="002419F4">
        <w:rPr>
          <w:rFonts w:ascii="Verdana" w:hAnsi="Verdana" w:cs="Arial"/>
          <w:bCs/>
          <w:color w:val="222222"/>
          <w:sz w:val="18"/>
          <w:szCs w:val="18"/>
          <w:lang w:val="en-GB"/>
        </w:rPr>
        <w:t>is considered an asset.</w:t>
      </w:r>
    </w:p>
    <w:p w14:paraId="24EF3B91" w14:textId="29E79B84" w:rsidR="00511CB2" w:rsidRPr="002419F4" w:rsidRDefault="00B85ACB" w:rsidP="005C4DE1">
      <w:pPr>
        <w:jc w:val="both"/>
        <w:rPr>
          <w:rFonts w:ascii="Verdana" w:hAnsi="Verdana"/>
          <w:sz w:val="18"/>
          <w:szCs w:val="18"/>
          <w:lang w:val="en-GB"/>
        </w:rPr>
      </w:pPr>
      <w:r w:rsidRPr="002419F4">
        <w:rPr>
          <w:rFonts w:ascii="Verdana" w:hAnsi="Verdana"/>
          <w:sz w:val="18"/>
          <w:szCs w:val="18"/>
          <w:lang w:val="en-GB"/>
        </w:rPr>
        <w:t xml:space="preserve">In addition to ongoing research in the </w:t>
      </w:r>
      <w:r w:rsidR="00727191" w:rsidRPr="002419F4">
        <w:rPr>
          <w:rFonts w:ascii="Verdana" w:hAnsi="Verdana"/>
          <w:sz w:val="18"/>
          <w:szCs w:val="18"/>
          <w:lang w:val="en-GB"/>
        </w:rPr>
        <w:t xml:space="preserve">field of </w:t>
      </w:r>
      <w:r w:rsidRPr="002419F4">
        <w:rPr>
          <w:rFonts w:ascii="Verdana" w:hAnsi="Verdana"/>
          <w:sz w:val="18"/>
          <w:szCs w:val="18"/>
          <w:lang w:val="en-GB"/>
        </w:rPr>
        <w:t>literary and professional translation</w:t>
      </w:r>
      <w:r w:rsidR="006B0300" w:rsidRPr="002419F4">
        <w:rPr>
          <w:rFonts w:ascii="Verdana" w:hAnsi="Verdana"/>
          <w:sz w:val="18"/>
          <w:szCs w:val="18"/>
          <w:lang w:val="en-GB"/>
        </w:rPr>
        <w:t xml:space="preserve"> as outlined above</w:t>
      </w:r>
      <w:r w:rsidRPr="002419F4">
        <w:rPr>
          <w:rFonts w:ascii="Verdana" w:hAnsi="Verdana"/>
          <w:sz w:val="18"/>
          <w:szCs w:val="18"/>
          <w:lang w:val="en-GB"/>
        </w:rPr>
        <w:t xml:space="preserve">, </w:t>
      </w:r>
      <w:r w:rsidR="00943CD1" w:rsidRPr="002419F4">
        <w:rPr>
          <w:rFonts w:ascii="Verdana" w:hAnsi="Verdana"/>
          <w:sz w:val="18"/>
          <w:szCs w:val="18"/>
          <w:lang w:val="en-GB"/>
        </w:rPr>
        <w:t xml:space="preserve">emerging </w:t>
      </w:r>
      <w:r w:rsidR="001D58D5" w:rsidRPr="002419F4">
        <w:rPr>
          <w:rFonts w:ascii="Verdana" w:hAnsi="Verdana"/>
          <w:sz w:val="18"/>
          <w:szCs w:val="18"/>
          <w:lang w:val="en-GB"/>
        </w:rPr>
        <w:t xml:space="preserve">areas of </w:t>
      </w:r>
      <w:r w:rsidR="000938CD" w:rsidRPr="002419F4">
        <w:rPr>
          <w:rFonts w:ascii="Verdana" w:hAnsi="Verdana"/>
          <w:sz w:val="18"/>
          <w:szCs w:val="18"/>
          <w:lang w:val="en-GB"/>
        </w:rPr>
        <w:t>research in the field include</w:t>
      </w:r>
      <w:r w:rsidR="00F33715" w:rsidRPr="002419F4">
        <w:rPr>
          <w:rFonts w:ascii="Verdana" w:hAnsi="Verdana"/>
          <w:sz w:val="18"/>
          <w:szCs w:val="18"/>
          <w:lang w:val="en-GB"/>
        </w:rPr>
        <w:t>:</w:t>
      </w:r>
    </w:p>
    <w:p w14:paraId="08CCFA87" w14:textId="75D90A9C" w:rsidR="00511CB2" w:rsidRPr="002419F4" w:rsidRDefault="00143F69" w:rsidP="005C4DE1">
      <w:pPr>
        <w:pStyle w:val="Lijstalinea"/>
        <w:numPr>
          <w:ilvl w:val="0"/>
          <w:numId w:val="2"/>
        </w:numPr>
        <w:spacing w:after="200" w:line="276" w:lineRule="auto"/>
        <w:jc w:val="both"/>
        <w:rPr>
          <w:rFonts w:ascii="Verdana" w:hAnsi="Verdana"/>
          <w:sz w:val="18"/>
          <w:szCs w:val="18"/>
          <w:lang w:val="en-GB"/>
        </w:rPr>
      </w:pPr>
      <w:r w:rsidRPr="002419F4">
        <w:rPr>
          <w:rFonts w:ascii="Verdana" w:hAnsi="Verdana"/>
          <w:sz w:val="18"/>
          <w:szCs w:val="18"/>
          <w:lang w:val="en-GB"/>
        </w:rPr>
        <w:t xml:space="preserve">Machine translation, human/machine interactions in complex systems, and the use </w:t>
      </w:r>
      <w:r w:rsidR="008D501C" w:rsidRPr="002419F4">
        <w:rPr>
          <w:rFonts w:ascii="Verdana" w:hAnsi="Verdana"/>
          <w:sz w:val="18"/>
          <w:szCs w:val="18"/>
          <w:lang w:val="en-GB"/>
        </w:rPr>
        <w:t>and impact of digital tools</w:t>
      </w:r>
      <w:r w:rsidRPr="002419F4">
        <w:rPr>
          <w:rFonts w:ascii="Verdana" w:hAnsi="Verdana"/>
          <w:sz w:val="18"/>
          <w:szCs w:val="18"/>
          <w:lang w:val="en-GB"/>
        </w:rPr>
        <w:t>;</w:t>
      </w:r>
    </w:p>
    <w:p w14:paraId="6CC370F2" w14:textId="20D0EEA6" w:rsidR="00A02715" w:rsidRPr="002419F4" w:rsidRDefault="005B69AE" w:rsidP="00A02715">
      <w:pPr>
        <w:pStyle w:val="Lijstalinea"/>
        <w:numPr>
          <w:ilvl w:val="0"/>
          <w:numId w:val="2"/>
        </w:numPr>
        <w:spacing w:after="200" w:line="276" w:lineRule="auto"/>
        <w:jc w:val="both"/>
        <w:rPr>
          <w:rFonts w:ascii="Verdana" w:hAnsi="Verdana"/>
          <w:sz w:val="18"/>
          <w:szCs w:val="18"/>
          <w:lang w:val="en-GB"/>
        </w:rPr>
      </w:pPr>
      <w:r w:rsidRPr="002419F4">
        <w:rPr>
          <w:rFonts w:ascii="Verdana" w:hAnsi="Verdana"/>
          <w:sz w:val="18"/>
          <w:szCs w:val="18"/>
          <w:lang w:val="en-GB"/>
        </w:rPr>
        <w:t>Cultural transfer,</w:t>
      </w:r>
      <w:r w:rsidR="006B0300" w:rsidRPr="002419F4">
        <w:rPr>
          <w:rFonts w:ascii="Verdana" w:hAnsi="Verdana"/>
          <w:sz w:val="18"/>
          <w:szCs w:val="18"/>
          <w:lang w:val="en-GB"/>
        </w:rPr>
        <w:t xml:space="preserve"> including digital methods for</w:t>
      </w:r>
      <w:r w:rsidRPr="002419F4">
        <w:rPr>
          <w:rFonts w:ascii="Verdana" w:hAnsi="Verdana"/>
          <w:sz w:val="18"/>
          <w:szCs w:val="18"/>
          <w:lang w:val="en-GB"/>
        </w:rPr>
        <w:t xml:space="preserve"> study</w:t>
      </w:r>
      <w:r w:rsidR="006B0300" w:rsidRPr="002419F4">
        <w:rPr>
          <w:rFonts w:ascii="Verdana" w:hAnsi="Verdana"/>
          <w:sz w:val="18"/>
          <w:szCs w:val="18"/>
          <w:lang w:val="en-GB"/>
        </w:rPr>
        <w:t>ing</w:t>
      </w:r>
      <w:r w:rsidRPr="002419F4">
        <w:rPr>
          <w:rFonts w:ascii="Verdana" w:hAnsi="Verdana"/>
          <w:sz w:val="18"/>
          <w:szCs w:val="18"/>
          <w:lang w:val="en-GB"/>
        </w:rPr>
        <w:t xml:space="preserve"> </w:t>
      </w:r>
      <w:r w:rsidR="006B0300" w:rsidRPr="002419F4">
        <w:rPr>
          <w:rFonts w:ascii="Verdana" w:hAnsi="Verdana"/>
          <w:sz w:val="18"/>
          <w:szCs w:val="18"/>
          <w:lang w:val="en-GB"/>
        </w:rPr>
        <w:t>patterns in the dissemination of literature and other texts across linguistic borders</w:t>
      </w:r>
      <w:r w:rsidR="00A02715" w:rsidRPr="002419F4">
        <w:rPr>
          <w:rFonts w:ascii="Verdana" w:hAnsi="Verdana"/>
          <w:sz w:val="18"/>
          <w:szCs w:val="18"/>
          <w:lang w:val="en-GB"/>
        </w:rPr>
        <w:t>;</w:t>
      </w:r>
    </w:p>
    <w:p w14:paraId="36F3D4D9" w14:textId="0A601E2A" w:rsidR="00511CB2" w:rsidRPr="002419F4" w:rsidRDefault="006B0300" w:rsidP="00A02715">
      <w:pPr>
        <w:pStyle w:val="Lijstalinea"/>
        <w:numPr>
          <w:ilvl w:val="0"/>
          <w:numId w:val="2"/>
        </w:numPr>
        <w:spacing w:after="200" w:line="276" w:lineRule="auto"/>
        <w:jc w:val="both"/>
        <w:rPr>
          <w:rFonts w:ascii="Verdana" w:hAnsi="Verdana"/>
          <w:sz w:val="18"/>
          <w:szCs w:val="18"/>
          <w:lang w:val="en-GB"/>
        </w:rPr>
      </w:pPr>
      <w:r w:rsidRPr="002419F4">
        <w:rPr>
          <w:rFonts w:ascii="Verdana" w:hAnsi="Verdana"/>
          <w:sz w:val="18"/>
          <w:szCs w:val="18"/>
          <w:lang w:val="en-GB"/>
        </w:rPr>
        <w:t>Cross-</w:t>
      </w:r>
      <w:proofErr w:type="spellStart"/>
      <w:r w:rsidRPr="002419F4">
        <w:rPr>
          <w:rFonts w:ascii="Verdana" w:hAnsi="Verdana"/>
          <w:sz w:val="18"/>
          <w:szCs w:val="18"/>
          <w:lang w:val="en-GB"/>
        </w:rPr>
        <w:t>medial</w:t>
      </w:r>
      <w:proofErr w:type="spellEnd"/>
      <w:r w:rsidRPr="002419F4">
        <w:rPr>
          <w:rFonts w:ascii="Verdana" w:hAnsi="Verdana"/>
          <w:sz w:val="18"/>
          <w:szCs w:val="18"/>
          <w:lang w:val="en-GB"/>
        </w:rPr>
        <w:t xml:space="preserve"> translation, involving the transposition of content from language to image and v</w:t>
      </w:r>
      <w:r w:rsidR="00C7543D" w:rsidRPr="002419F4">
        <w:rPr>
          <w:rFonts w:ascii="Verdana" w:hAnsi="Verdana"/>
          <w:sz w:val="18"/>
          <w:szCs w:val="18"/>
          <w:lang w:val="en-GB"/>
        </w:rPr>
        <w:t>.</w:t>
      </w:r>
      <w:r w:rsidRPr="002419F4">
        <w:rPr>
          <w:rFonts w:ascii="Verdana" w:hAnsi="Verdana"/>
          <w:sz w:val="18"/>
          <w:szCs w:val="18"/>
          <w:lang w:val="en-GB"/>
        </w:rPr>
        <w:t>v</w:t>
      </w:r>
      <w:r w:rsidR="00C7543D" w:rsidRPr="002419F4">
        <w:rPr>
          <w:rFonts w:ascii="Verdana" w:hAnsi="Verdana"/>
          <w:sz w:val="18"/>
          <w:szCs w:val="18"/>
          <w:lang w:val="en-GB"/>
        </w:rPr>
        <w:t>.</w:t>
      </w:r>
      <w:r w:rsidR="00A02715" w:rsidRPr="002419F4">
        <w:rPr>
          <w:rFonts w:ascii="Verdana" w:hAnsi="Verdana"/>
          <w:sz w:val="18"/>
          <w:szCs w:val="18"/>
          <w:lang w:val="en-GB"/>
        </w:rPr>
        <w:t>;</w:t>
      </w:r>
    </w:p>
    <w:p w14:paraId="0985C970" w14:textId="77777777" w:rsidR="00511CB2" w:rsidRPr="002419F4" w:rsidRDefault="00EE528F" w:rsidP="005C4DE1">
      <w:pPr>
        <w:pStyle w:val="Lijstalinea"/>
        <w:numPr>
          <w:ilvl w:val="0"/>
          <w:numId w:val="2"/>
        </w:numPr>
        <w:spacing w:after="200" w:line="276" w:lineRule="auto"/>
        <w:jc w:val="both"/>
        <w:rPr>
          <w:rFonts w:ascii="Verdana" w:hAnsi="Verdana"/>
          <w:sz w:val="18"/>
          <w:szCs w:val="18"/>
          <w:lang w:val="en-GB"/>
        </w:rPr>
      </w:pPr>
      <w:r w:rsidRPr="002419F4">
        <w:rPr>
          <w:rFonts w:ascii="Verdana" w:hAnsi="Verdana"/>
          <w:sz w:val="18"/>
          <w:szCs w:val="18"/>
          <w:lang w:val="en-GB"/>
        </w:rPr>
        <w:t xml:space="preserve">The sociology of translation: </w:t>
      </w:r>
      <w:r w:rsidR="005B2928" w:rsidRPr="002419F4">
        <w:rPr>
          <w:rFonts w:ascii="Verdana" w:hAnsi="Verdana"/>
          <w:sz w:val="18"/>
          <w:szCs w:val="18"/>
          <w:lang w:val="en-GB"/>
        </w:rPr>
        <w:t>crowd-sourcing and collaborative translation; multilingualism and translation; translation policy.</w:t>
      </w:r>
    </w:p>
    <w:p w14:paraId="6C8D8D99" w14:textId="77777777" w:rsidR="00511CB2" w:rsidRPr="002419F4" w:rsidRDefault="00511CB2" w:rsidP="005C4DE1">
      <w:pPr>
        <w:pStyle w:val="Lijstalinea"/>
        <w:spacing w:after="200" w:line="276" w:lineRule="auto"/>
        <w:jc w:val="both"/>
        <w:rPr>
          <w:rFonts w:ascii="Verdana" w:hAnsi="Verdana"/>
          <w:sz w:val="18"/>
          <w:szCs w:val="18"/>
          <w:lang w:val="en-GB"/>
        </w:rPr>
      </w:pPr>
    </w:p>
    <w:p w14:paraId="0D7E2477" w14:textId="77777777" w:rsidR="00511CB2" w:rsidRPr="002419F4" w:rsidRDefault="005B69AE" w:rsidP="005C4DE1">
      <w:pPr>
        <w:pStyle w:val="Lijstalinea"/>
        <w:numPr>
          <w:ilvl w:val="0"/>
          <w:numId w:val="11"/>
        </w:numPr>
        <w:spacing w:before="100" w:beforeAutospacing="1" w:after="100" w:afterAutospacing="1"/>
        <w:jc w:val="both"/>
        <w:rPr>
          <w:rFonts w:ascii="Verdana" w:hAnsi="Verdana"/>
          <w:b/>
          <w:sz w:val="18"/>
          <w:szCs w:val="18"/>
          <w:lang w:val="en-GB" w:eastAsia="nl-NL"/>
        </w:rPr>
      </w:pPr>
      <w:r w:rsidRPr="002419F4">
        <w:rPr>
          <w:rFonts w:ascii="Verdana" w:hAnsi="Verdana"/>
          <w:b/>
          <w:sz w:val="18"/>
          <w:szCs w:val="18"/>
          <w:lang w:val="en-GB" w:eastAsia="nl-NL"/>
        </w:rPr>
        <w:t>National and International Positioning</w:t>
      </w:r>
    </w:p>
    <w:p w14:paraId="3B49A2B3" w14:textId="441D29E6" w:rsidR="00511CB2" w:rsidRPr="002419F4" w:rsidRDefault="000938CD" w:rsidP="005C4DE1">
      <w:pPr>
        <w:pStyle w:val="Normaalweb"/>
        <w:shd w:val="clear" w:color="auto" w:fill="FFFFFF"/>
        <w:spacing w:before="120" w:beforeAutospacing="0" w:after="120" w:afterAutospacing="0"/>
        <w:jc w:val="both"/>
        <w:rPr>
          <w:rFonts w:ascii="Verdana" w:hAnsi="Verdana" w:cstheme="minorHAnsi"/>
          <w:bCs/>
          <w:color w:val="222222"/>
          <w:sz w:val="18"/>
          <w:szCs w:val="18"/>
          <w:lang w:val="en-GB"/>
        </w:rPr>
      </w:pPr>
      <w:r w:rsidRPr="002419F4">
        <w:rPr>
          <w:rFonts w:ascii="Verdana" w:hAnsi="Verdana" w:cstheme="minorHAnsi"/>
          <w:bCs/>
          <w:color w:val="222222"/>
          <w:sz w:val="18"/>
          <w:szCs w:val="18"/>
          <w:lang w:val="en-GB"/>
        </w:rPr>
        <w:t>The Utrecht Chair in Translation Studies is uni</w:t>
      </w:r>
      <w:r w:rsidR="003153BB" w:rsidRPr="002419F4">
        <w:rPr>
          <w:rFonts w:ascii="Verdana" w:hAnsi="Verdana" w:cstheme="minorHAnsi"/>
          <w:bCs/>
          <w:color w:val="222222"/>
          <w:sz w:val="18"/>
          <w:szCs w:val="18"/>
          <w:lang w:val="en-GB"/>
        </w:rPr>
        <w:t>que in The Netherlands</w:t>
      </w:r>
      <w:r w:rsidR="001D2F39" w:rsidRPr="002419F4">
        <w:rPr>
          <w:rFonts w:ascii="Verdana" w:hAnsi="Verdana" w:cstheme="minorHAnsi"/>
          <w:bCs/>
          <w:color w:val="222222"/>
          <w:sz w:val="18"/>
          <w:szCs w:val="18"/>
          <w:lang w:val="en-GB"/>
        </w:rPr>
        <w:t>,</w:t>
      </w:r>
      <w:r w:rsidR="003153BB" w:rsidRPr="002419F4">
        <w:rPr>
          <w:rFonts w:ascii="Verdana" w:hAnsi="Verdana" w:cstheme="minorHAnsi"/>
          <w:bCs/>
          <w:color w:val="222222"/>
          <w:sz w:val="18"/>
          <w:szCs w:val="18"/>
          <w:lang w:val="en-GB"/>
        </w:rPr>
        <w:t xml:space="preserve"> as it is </w:t>
      </w:r>
      <w:r w:rsidRPr="002419F4">
        <w:rPr>
          <w:rFonts w:ascii="Verdana" w:hAnsi="Verdana" w:cstheme="minorHAnsi"/>
          <w:bCs/>
          <w:color w:val="222222"/>
          <w:sz w:val="18"/>
          <w:szCs w:val="18"/>
          <w:lang w:val="en-GB"/>
        </w:rPr>
        <w:t>the only academic chair in the field.</w:t>
      </w:r>
      <w:r w:rsidR="003C23DA" w:rsidRPr="002419F4">
        <w:rPr>
          <w:rFonts w:ascii="Verdana" w:eastAsiaTheme="minorHAnsi" w:hAnsi="Verdana" w:cstheme="minorHAnsi"/>
          <w:sz w:val="18"/>
          <w:szCs w:val="18"/>
          <w:lang w:val="en-GB"/>
        </w:rPr>
        <w:t xml:space="preserve"> </w:t>
      </w:r>
      <w:r w:rsidR="003C23DA" w:rsidRPr="002419F4">
        <w:rPr>
          <w:rFonts w:ascii="Verdana" w:hAnsi="Verdana" w:cstheme="minorHAnsi"/>
          <w:bCs/>
          <w:color w:val="222222"/>
          <w:sz w:val="18"/>
          <w:szCs w:val="18"/>
          <w:lang w:val="en-GB"/>
        </w:rPr>
        <w:t>Currently, the Chair is linked to the German section</w:t>
      </w:r>
      <w:r w:rsidR="00F76256" w:rsidRPr="002419F4">
        <w:rPr>
          <w:rFonts w:ascii="Verdana" w:hAnsi="Verdana" w:cstheme="minorHAnsi"/>
          <w:bCs/>
          <w:color w:val="222222"/>
          <w:sz w:val="18"/>
          <w:szCs w:val="18"/>
          <w:lang w:val="en-GB"/>
        </w:rPr>
        <w:t xml:space="preserve"> of the Department</w:t>
      </w:r>
      <w:r w:rsidR="003C23DA" w:rsidRPr="002419F4">
        <w:rPr>
          <w:rFonts w:ascii="Verdana" w:hAnsi="Verdana" w:cstheme="minorHAnsi"/>
          <w:bCs/>
          <w:color w:val="222222"/>
          <w:sz w:val="18"/>
          <w:szCs w:val="18"/>
          <w:lang w:val="en-GB"/>
        </w:rPr>
        <w:t>, with a focus on literary translation (</w:t>
      </w:r>
      <w:proofErr w:type="spellStart"/>
      <w:r w:rsidR="003C23DA" w:rsidRPr="002419F4">
        <w:rPr>
          <w:rFonts w:ascii="Verdana" w:hAnsi="Verdana" w:cstheme="minorHAnsi"/>
          <w:bCs/>
          <w:color w:val="222222"/>
          <w:sz w:val="18"/>
          <w:szCs w:val="18"/>
          <w:lang w:val="en-GB"/>
        </w:rPr>
        <w:t>Duitse</w:t>
      </w:r>
      <w:proofErr w:type="spellEnd"/>
      <w:r w:rsidR="003C23DA" w:rsidRPr="002419F4">
        <w:rPr>
          <w:rFonts w:ascii="Verdana" w:hAnsi="Verdana" w:cstheme="minorHAnsi"/>
          <w:bCs/>
          <w:color w:val="222222"/>
          <w:sz w:val="18"/>
          <w:szCs w:val="18"/>
          <w:lang w:val="en-GB"/>
        </w:rPr>
        <w:t xml:space="preserve"> </w:t>
      </w:r>
      <w:proofErr w:type="spellStart"/>
      <w:r w:rsidR="003C23DA" w:rsidRPr="002419F4">
        <w:rPr>
          <w:rFonts w:ascii="Verdana" w:hAnsi="Verdana" w:cstheme="minorHAnsi"/>
          <w:bCs/>
          <w:color w:val="222222"/>
          <w:sz w:val="18"/>
          <w:szCs w:val="18"/>
          <w:lang w:val="en-GB"/>
        </w:rPr>
        <w:t>letterkunde</w:t>
      </w:r>
      <w:proofErr w:type="spellEnd"/>
      <w:r w:rsidR="003C23DA" w:rsidRPr="002419F4">
        <w:rPr>
          <w:rFonts w:ascii="Verdana" w:hAnsi="Verdana" w:cstheme="minorHAnsi"/>
          <w:bCs/>
          <w:color w:val="222222"/>
          <w:sz w:val="18"/>
          <w:szCs w:val="18"/>
          <w:lang w:val="en-GB"/>
        </w:rPr>
        <w:t xml:space="preserve"> </w:t>
      </w:r>
      <w:proofErr w:type="spellStart"/>
      <w:r w:rsidR="003C23DA" w:rsidRPr="002419F4">
        <w:rPr>
          <w:rFonts w:ascii="Verdana" w:hAnsi="Verdana" w:cstheme="minorHAnsi"/>
          <w:bCs/>
          <w:color w:val="222222"/>
          <w:sz w:val="18"/>
          <w:szCs w:val="18"/>
          <w:lang w:val="en-GB"/>
        </w:rPr>
        <w:t>alsmede</w:t>
      </w:r>
      <w:proofErr w:type="spellEnd"/>
      <w:r w:rsidR="003C23DA" w:rsidRPr="002419F4">
        <w:rPr>
          <w:rFonts w:ascii="Verdana" w:hAnsi="Verdana" w:cstheme="minorHAnsi"/>
          <w:bCs/>
          <w:color w:val="222222"/>
          <w:sz w:val="18"/>
          <w:szCs w:val="18"/>
          <w:lang w:val="en-GB"/>
        </w:rPr>
        <w:t xml:space="preserve"> </w:t>
      </w:r>
      <w:proofErr w:type="spellStart"/>
      <w:r w:rsidR="003C23DA" w:rsidRPr="002419F4">
        <w:rPr>
          <w:rFonts w:ascii="Verdana" w:hAnsi="Verdana" w:cstheme="minorHAnsi"/>
          <w:bCs/>
          <w:color w:val="222222"/>
          <w:sz w:val="18"/>
          <w:szCs w:val="18"/>
          <w:lang w:val="en-GB"/>
        </w:rPr>
        <w:t>vertaalwetenschap</w:t>
      </w:r>
      <w:proofErr w:type="spellEnd"/>
      <w:r w:rsidR="003C23DA" w:rsidRPr="002419F4">
        <w:rPr>
          <w:rFonts w:ascii="Verdana" w:hAnsi="Verdana" w:cstheme="minorHAnsi"/>
          <w:bCs/>
          <w:color w:val="222222"/>
          <w:sz w:val="18"/>
          <w:szCs w:val="18"/>
          <w:lang w:val="en-GB"/>
        </w:rPr>
        <w:t>; appointed in 2001). In develop</w:t>
      </w:r>
      <w:r w:rsidR="00F76256" w:rsidRPr="002419F4">
        <w:rPr>
          <w:rFonts w:ascii="Verdana" w:hAnsi="Verdana" w:cstheme="minorHAnsi"/>
          <w:bCs/>
          <w:color w:val="222222"/>
          <w:sz w:val="18"/>
          <w:szCs w:val="18"/>
          <w:lang w:val="en-GB"/>
        </w:rPr>
        <w:t>ing</w:t>
      </w:r>
      <w:r w:rsidR="003C23DA" w:rsidRPr="002419F4">
        <w:rPr>
          <w:rFonts w:ascii="Verdana" w:hAnsi="Verdana" w:cstheme="minorHAnsi"/>
          <w:bCs/>
          <w:color w:val="222222"/>
          <w:sz w:val="18"/>
          <w:szCs w:val="18"/>
          <w:lang w:val="en-GB"/>
        </w:rPr>
        <w:t xml:space="preserve"> the field of Translation Studies in the Department, the new chair</w:t>
      </w:r>
      <w:r w:rsidR="001D2F39" w:rsidRPr="002419F4">
        <w:rPr>
          <w:rFonts w:ascii="Verdana" w:hAnsi="Verdana" w:cstheme="minorHAnsi"/>
          <w:bCs/>
          <w:color w:val="222222"/>
          <w:sz w:val="18"/>
          <w:szCs w:val="18"/>
          <w:lang w:val="en-GB"/>
        </w:rPr>
        <w:t xml:space="preserve"> will no longer have an automatic connection to German</w:t>
      </w:r>
      <w:r w:rsidR="00467DDE" w:rsidRPr="002419F4">
        <w:rPr>
          <w:rFonts w:ascii="Verdana" w:hAnsi="Verdana" w:cstheme="minorHAnsi"/>
          <w:bCs/>
          <w:color w:val="222222"/>
          <w:sz w:val="18"/>
          <w:szCs w:val="18"/>
          <w:lang w:val="en-GB"/>
        </w:rPr>
        <w:t xml:space="preserve"> </w:t>
      </w:r>
      <w:r w:rsidR="00467DDE" w:rsidRPr="002419F4">
        <w:rPr>
          <w:rFonts w:ascii="Verdana" w:hAnsi="Verdana" w:cstheme="minorHAnsi"/>
          <w:sz w:val="18"/>
          <w:szCs w:val="18"/>
        </w:rPr>
        <w:t xml:space="preserve">so as to leave for the possibility of combinations with other languages. The chair </w:t>
      </w:r>
      <w:r w:rsidR="003C23DA" w:rsidRPr="002419F4">
        <w:rPr>
          <w:rFonts w:ascii="Verdana" w:hAnsi="Verdana" w:cstheme="minorHAnsi"/>
          <w:bCs/>
          <w:color w:val="222222"/>
          <w:sz w:val="18"/>
          <w:szCs w:val="18"/>
          <w:lang w:val="en-GB"/>
        </w:rPr>
        <w:t xml:space="preserve">is expected to </w:t>
      </w:r>
      <w:r w:rsidR="003C23DA" w:rsidRPr="002419F4">
        <w:rPr>
          <w:rFonts w:ascii="Verdana" w:hAnsi="Verdana" w:cstheme="minorHAnsi"/>
          <w:bCs/>
          <w:color w:val="222222"/>
          <w:sz w:val="18"/>
          <w:szCs w:val="18"/>
          <w:lang w:val="en-GB"/>
        </w:rPr>
        <w:lastRenderedPageBreak/>
        <w:t xml:space="preserve">oversee teaching and research in the field </w:t>
      </w:r>
      <w:r w:rsidR="00467DDE" w:rsidRPr="002419F4">
        <w:rPr>
          <w:rFonts w:ascii="Verdana" w:hAnsi="Verdana" w:cstheme="minorHAnsi"/>
          <w:bCs/>
          <w:color w:val="222222"/>
          <w:sz w:val="18"/>
          <w:szCs w:val="18"/>
          <w:lang w:val="en-GB"/>
        </w:rPr>
        <w:t xml:space="preserve">of Translation Studies </w:t>
      </w:r>
      <w:r w:rsidR="003C23DA" w:rsidRPr="002419F4">
        <w:rPr>
          <w:rFonts w:ascii="Verdana" w:hAnsi="Verdana" w:cstheme="minorHAnsi"/>
          <w:bCs/>
          <w:color w:val="222222"/>
          <w:sz w:val="18"/>
          <w:szCs w:val="18"/>
          <w:lang w:val="en-GB"/>
        </w:rPr>
        <w:t xml:space="preserve">as a whole, while developing his/her specialisation into a new line of research. Whatever his/her specific area of specialisation, </w:t>
      </w:r>
      <w:r w:rsidRPr="002419F4">
        <w:rPr>
          <w:rFonts w:ascii="Verdana" w:hAnsi="Verdana" w:cstheme="minorHAnsi"/>
          <w:bCs/>
          <w:color w:val="222222"/>
          <w:sz w:val="18"/>
          <w:szCs w:val="18"/>
          <w:lang w:val="en-GB"/>
        </w:rPr>
        <w:t xml:space="preserve">the new chair will be expected to </w:t>
      </w:r>
      <w:r w:rsidR="003C23DA" w:rsidRPr="002419F4">
        <w:rPr>
          <w:rFonts w:ascii="Verdana" w:hAnsi="Verdana" w:cstheme="minorHAnsi"/>
          <w:bCs/>
          <w:color w:val="222222"/>
          <w:sz w:val="18"/>
          <w:szCs w:val="18"/>
          <w:lang w:val="en-GB"/>
        </w:rPr>
        <w:t>have significant expertise in the field of literary translation so as to be able to continue the department’s history of teaching and research in this area.</w:t>
      </w:r>
    </w:p>
    <w:p w14:paraId="255E4F3E" w14:textId="7893DD7C" w:rsidR="00511CB2" w:rsidRPr="002419F4" w:rsidRDefault="001C5EDD" w:rsidP="005C4DE1">
      <w:pPr>
        <w:pStyle w:val="Normaalweb"/>
        <w:shd w:val="clear" w:color="auto" w:fill="FFFFFF"/>
        <w:spacing w:before="120" w:beforeAutospacing="0" w:after="120" w:afterAutospacing="0"/>
        <w:jc w:val="both"/>
        <w:rPr>
          <w:rFonts w:ascii="Verdana" w:hAnsi="Verdana" w:cstheme="minorHAnsi"/>
          <w:sz w:val="18"/>
          <w:szCs w:val="18"/>
          <w:lang w:val="en-GB" w:eastAsia="nl-NL"/>
        </w:rPr>
      </w:pPr>
      <w:r w:rsidRPr="002419F4">
        <w:rPr>
          <w:rFonts w:ascii="Verdana" w:hAnsi="Verdana" w:cstheme="minorHAnsi"/>
          <w:color w:val="222222"/>
          <w:sz w:val="18"/>
          <w:szCs w:val="18"/>
          <w:lang w:val="en-GB"/>
        </w:rPr>
        <w:t xml:space="preserve">No other University institution in </w:t>
      </w:r>
      <w:r w:rsidR="00780EEE" w:rsidRPr="002419F4">
        <w:rPr>
          <w:rFonts w:ascii="Verdana" w:hAnsi="Verdana" w:cstheme="minorHAnsi"/>
          <w:color w:val="222222"/>
          <w:sz w:val="18"/>
          <w:szCs w:val="18"/>
          <w:lang w:val="en-GB"/>
        </w:rPr>
        <w:t>t</w:t>
      </w:r>
      <w:r w:rsidRPr="002419F4">
        <w:rPr>
          <w:rFonts w:ascii="Verdana" w:hAnsi="Verdana" w:cstheme="minorHAnsi"/>
          <w:color w:val="222222"/>
          <w:sz w:val="18"/>
          <w:szCs w:val="18"/>
          <w:lang w:val="en-GB"/>
        </w:rPr>
        <w:t>he Netherlands currently</w:t>
      </w:r>
      <w:r w:rsidR="00F303EF" w:rsidRPr="002419F4">
        <w:rPr>
          <w:rFonts w:ascii="Verdana" w:hAnsi="Verdana" w:cstheme="minorHAnsi"/>
          <w:color w:val="222222"/>
          <w:sz w:val="18"/>
          <w:szCs w:val="18"/>
          <w:lang w:val="en-GB"/>
        </w:rPr>
        <w:t xml:space="preserve"> has</w:t>
      </w:r>
      <w:r w:rsidRPr="002419F4">
        <w:rPr>
          <w:rFonts w:ascii="Verdana" w:hAnsi="Verdana" w:cstheme="minorHAnsi"/>
          <w:color w:val="222222"/>
          <w:sz w:val="18"/>
          <w:szCs w:val="18"/>
          <w:lang w:val="en-GB"/>
        </w:rPr>
        <w:t xml:space="preserve"> a designated chair or a specialist graduate programme in translation studies. </w:t>
      </w:r>
      <w:r w:rsidR="005B69AE" w:rsidRPr="002419F4">
        <w:rPr>
          <w:rFonts w:ascii="Verdana" w:hAnsi="Verdana" w:cstheme="minorHAnsi"/>
          <w:bCs/>
          <w:color w:val="222222"/>
          <w:sz w:val="18"/>
          <w:szCs w:val="18"/>
          <w:lang w:val="en-GB"/>
        </w:rPr>
        <w:t xml:space="preserve">The vocational college </w:t>
      </w:r>
      <w:r w:rsidR="005B69AE" w:rsidRPr="002419F4">
        <w:rPr>
          <w:rFonts w:ascii="Verdana" w:hAnsi="Verdana" w:cstheme="minorHAnsi"/>
          <w:bCs/>
          <w:i/>
          <w:color w:val="222222"/>
          <w:sz w:val="18"/>
          <w:szCs w:val="18"/>
          <w:lang w:val="en-GB"/>
        </w:rPr>
        <w:t xml:space="preserve">ITV </w:t>
      </w:r>
      <w:proofErr w:type="spellStart"/>
      <w:r w:rsidR="005B69AE" w:rsidRPr="002419F4">
        <w:rPr>
          <w:rFonts w:ascii="Verdana" w:hAnsi="Verdana" w:cstheme="minorHAnsi"/>
          <w:bCs/>
          <w:i/>
          <w:color w:val="222222"/>
          <w:sz w:val="18"/>
          <w:szCs w:val="18"/>
          <w:lang w:val="en-GB"/>
        </w:rPr>
        <w:t>Hogeschool</w:t>
      </w:r>
      <w:proofErr w:type="spellEnd"/>
      <w:r w:rsidR="005B69AE" w:rsidRPr="002419F4">
        <w:rPr>
          <w:rFonts w:ascii="Verdana" w:hAnsi="Verdana" w:cstheme="minorHAnsi"/>
          <w:bCs/>
          <w:i/>
          <w:color w:val="222222"/>
          <w:sz w:val="18"/>
          <w:szCs w:val="18"/>
          <w:lang w:val="en-GB"/>
        </w:rPr>
        <w:t xml:space="preserve"> </w:t>
      </w:r>
      <w:proofErr w:type="spellStart"/>
      <w:r w:rsidR="005B69AE" w:rsidRPr="002419F4">
        <w:rPr>
          <w:rFonts w:ascii="Verdana" w:hAnsi="Verdana" w:cstheme="minorHAnsi"/>
          <w:bCs/>
          <w:i/>
          <w:color w:val="222222"/>
          <w:sz w:val="18"/>
          <w:szCs w:val="18"/>
          <w:lang w:val="en-GB"/>
        </w:rPr>
        <w:t>voor</w:t>
      </w:r>
      <w:proofErr w:type="spellEnd"/>
      <w:r w:rsidR="005B69AE" w:rsidRPr="002419F4">
        <w:rPr>
          <w:rFonts w:ascii="Verdana" w:hAnsi="Verdana" w:cstheme="minorHAnsi"/>
          <w:bCs/>
          <w:i/>
          <w:color w:val="222222"/>
          <w:sz w:val="18"/>
          <w:szCs w:val="18"/>
          <w:lang w:val="en-GB"/>
        </w:rPr>
        <w:t xml:space="preserve"> </w:t>
      </w:r>
      <w:proofErr w:type="spellStart"/>
      <w:r w:rsidR="005B69AE" w:rsidRPr="002419F4">
        <w:rPr>
          <w:rFonts w:ascii="Verdana" w:hAnsi="Verdana" w:cstheme="minorHAnsi"/>
          <w:bCs/>
          <w:i/>
          <w:color w:val="222222"/>
          <w:sz w:val="18"/>
          <w:szCs w:val="18"/>
          <w:lang w:val="en-GB"/>
        </w:rPr>
        <w:t>Tolken</w:t>
      </w:r>
      <w:proofErr w:type="spellEnd"/>
      <w:r w:rsidR="005B69AE" w:rsidRPr="002419F4">
        <w:rPr>
          <w:rFonts w:ascii="Verdana" w:hAnsi="Verdana" w:cstheme="minorHAnsi"/>
          <w:bCs/>
          <w:i/>
          <w:color w:val="222222"/>
          <w:sz w:val="18"/>
          <w:szCs w:val="18"/>
          <w:lang w:val="en-GB"/>
        </w:rPr>
        <w:t xml:space="preserve"> </w:t>
      </w:r>
      <w:proofErr w:type="spellStart"/>
      <w:r w:rsidR="005B69AE" w:rsidRPr="002419F4">
        <w:rPr>
          <w:rFonts w:ascii="Verdana" w:hAnsi="Verdana" w:cstheme="minorHAnsi"/>
          <w:bCs/>
          <w:i/>
          <w:color w:val="222222"/>
          <w:sz w:val="18"/>
          <w:szCs w:val="18"/>
          <w:lang w:val="en-GB"/>
        </w:rPr>
        <w:t>en</w:t>
      </w:r>
      <w:proofErr w:type="spellEnd"/>
      <w:r w:rsidR="005B69AE" w:rsidRPr="002419F4">
        <w:rPr>
          <w:rFonts w:ascii="Verdana" w:hAnsi="Verdana" w:cstheme="minorHAnsi"/>
          <w:bCs/>
          <w:i/>
          <w:color w:val="222222"/>
          <w:sz w:val="18"/>
          <w:szCs w:val="18"/>
          <w:lang w:val="en-GB"/>
        </w:rPr>
        <w:t xml:space="preserve"> </w:t>
      </w:r>
      <w:proofErr w:type="spellStart"/>
      <w:r w:rsidR="005B69AE" w:rsidRPr="002419F4">
        <w:rPr>
          <w:rFonts w:ascii="Verdana" w:hAnsi="Verdana" w:cstheme="minorHAnsi"/>
          <w:bCs/>
          <w:i/>
          <w:color w:val="222222"/>
          <w:sz w:val="18"/>
          <w:szCs w:val="18"/>
          <w:lang w:val="en-GB"/>
        </w:rPr>
        <w:t>Vertalen</w:t>
      </w:r>
      <w:proofErr w:type="spellEnd"/>
      <w:r w:rsidR="005B69AE" w:rsidRPr="002419F4">
        <w:rPr>
          <w:rFonts w:ascii="Verdana" w:hAnsi="Verdana" w:cstheme="minorHAnsi"/>
          <w:b/>
          <w:bCs/>
          <w:color w:val="222222"/>
          <w:sz w:val="18"/>
          <w:szCs w:val="18"/>
          <w:lang w:val="en-GB"/>
        </w:rPr>
        <w:t xml:space="preserve"> </w:t>
      </w:r>
      <w:r w:rsidR="005B69AE" w:rsidRPr="002419F4">
        <w:rPr>
          <w:rFonts w:ascii="Verdana" w:hAnsi="Verdana" w:cstheme="minorHAnsi"/>
          <w:bCs/>
          <w:color w:val="222222"/>
          <w:sz w:val="18"/>
          <w:szCs w:val="18"/>
          <w:lang w:val="en-GB"/>
        </w:rPr>
        <w:t xml:space="preserve">(Utrecht) </w:t>
      </w:r>
      <w:r w:rsidR="005B69AE" w:rsidRPr="002419F4">
        <w:rPr>
          <w:rFonts w:ascii="Verdana" w:hAnsi="Verdana" w:cstheme="minorHAnsi"/>
          <w:color w:val="222222"/>
          <w:sz w:val="18"/>
          <w:szCs w:val="18"/>
          <w:lang w:val="en-GB"/>
        </w:rPr>
        <w:t>has a ‘</w:t>
      </w:r>
      <w:proofErr w:type="spellStart"/>
      <w:r w:rsidR="005B69AE" w:rsidRPr="002419F4">
        <w:rPr>
          <w:rFonts w:ascii="Verdana" w:hAnsi="Verdana" w:cstheme="minorHAnsi"/>
          <w:color w:val="222222"/>
          <w:sz w:val="18"/>
          <w:szCs w:val="18"/>
          <w:lang w:val="en-GB"/>
        </w:rPr>
        <w:t>lectoraat</w:t>
      </w:r>
      <w:proofErr w:type="spellEnd"/>
      <w:r w:rsidR="005B69AE" w:rsidRPr="002419F4">
        <w:rPr>
          <w:rFonts w:ascii="Verdana" w:hAnsi="Verdana" w:cstheme="minorHAnsi"/>
          <w:color w:val="222222"/>
          <w:sz w:val="18"/>
          <w:szCs w:val="18"/>
          <w:lang w:val="en-GB"/>
        </w:rPr>
        <w:t>’ in translation studies</w:t>
      </w:r>
      <w:r w:rsidR="003153BB" w:rsidRPr="002419F4">
        <w:rPr>
          <w:rFonts w:ascii="Verdana" w:hAnsi="Verdana" w:cstheme="minorHAnsi"/>
          <w:color w:val="222222"/>
          <w:sz w:val="18"/>
          <w:szCs w:val="18"/>
          <w:lang w:val="en-GB"/>
        </w:rPr>
        <w:t xml:space="preserve"> as do other third-level vocational institutions. </w:t>
      </w:r>
      <w:r w:rsidR="003A62D6" w:rsidRPr="002419F4">
        <w:rPr>
          <w:rFonts w:ascii="Verdana" w:hAnsi="Verdana" w:cstheme="minorHAnsi"/>
          <w:color w:val="222222"/>
          <w:sz w:val="18"/>
          <w:szCs w:val="18"/>
          <w:lang w:val="en-GB"/>
        </w:rPr>
        <w:t>In Belgium, there are several centres for translation studies: KU Leuven (</w:t>
      </w:r>
      <w:proofErr w:type="spellStart"/>
      <w:r w:rsidR="003A62D6" w:rsidRPr="002419F4">
        <w:rPr>
          <w:rFonts w:ascii="Verdana" w:hAnsi="Verdana" w:cstheme="minorHAnsi"/>
          <w:color w:val="222222"/>
          <w:sz w:val="18"/>
          <w:szCs w:val="18"/>
          <w:lang w:val="en-GB"/>
        </w:rPr>
        <w:t>Prof.</w:t>
      </w:r>
      <w:proofErr w:type="spellEnd"/>
      <w:r w:rsidR="003A62D6" w:rsidRPr="002419F4">
        <w:rPr>
          <w:rFonts w:ascii="Verdana" w:hAnsi="Verdana" w:cstheme="minorHAnsi"/>
          <w:color w:val="222222"/>
          <w:sz w:val="18"/>
          <w:szCs w:val="18"/>
          <w:lang w:val="en-GB"/>
        </w:rPr>
        <w:t xml:space="preserve"> Reine Meylaerts, </w:t>
      </w:r>
      <w:proofErr w:type="spellStart"/>
      <w:r w:rsidR="003A62D6" w:rsidRPr="002419F4">
        <w:rPr>
          <w:rFonts w:ascii="Verdana" w:hAnsi="Verdana" w:cstheme="minorHAnsi"/>
          <w:color w:val="222222"/>
          <w:sz w:val="18"/>
          <w:szCs w:val="18"/>
          <w:lang w:val="en-GB"/>
        </w:rPr>
        <w:t>Prof.</w:t>
      </w:r>
      <w:proofErr w:type="spellEnd"/>
      <w:r w:rsidR="003A62D6" w:rsidRPr="002419F4">
        <w:rPr>
          <w:rFonts w:ascii="Verdana" w:hAnsi="Verdana" w:cstheme="minorHAnsi"/>
          <w:color w:val="222222"/>
          <w:sz w:val="18"/>
          <w:szCs w:val="18"/>
          <w:lang w:val="en-GB"/>
        </w:rPr>
        <w:t xml:space="preserve"> Lieve</w:t>
      </w:r>
      <w:r w:rsidR="0097746A" w:rsidRPr="002419F4">
        <w:rPr>
          <w:rFonts w:ascii="Verdana" w:hAnsi="Verdana" w:cstheme="minorHAnsi"/>
          <w:color w:val="222222"/>
          <w:sz w:val="18"/>
          <w:szCs w:val="18"/>
          <w:lang w:val="en-GB"/>
        </w:rPr>
        <w:t>n</w:t>
      </w:r>
      <w:r w:rsidR="003A62D6" w:rsidRPr="002419F4">
        <w:rPr>
          <w:rFonts w:ascii="Verdana" w:hAnsi="Verdana" w:cstheme="minorHAnsi"/>
          <w:color w:val="222222"/>
          <w:sz w:val="18"/>
          <w:szCs w:val="18"/>
          <w:lang w:val="en-GB"/>
        </w:rPr>
        <w:t xml:space="preserve"> </w:t>
      </w:r>
      <w:proofErr w:type="spellStart"/>
      <w:r w:rsidR="003A62D6" w:rsidRPr="002419F4">
        <w:rPr>
          <w:rFonts w:ascii="Verdana" w:hAnsi="Verdana" w:cstheme="minorHAnsi"/>
          <w:color w:val="222222"/>
          <w:sz w:val="18"/>
          <w:szCs w:val="18"/>
          <w:lang w:val="en-GB"/>
        </w:rPr>
        <w:t>D’Hulst</w:t>
      </w:r>
      <w:proofErr w:type="spellEnd"/>
      <w:r w:rsidR="003A62D6" w:rsidRPr="002419F4">
        <w:rPr>
          <w:rFonts w:ascii="Verdana" w:hAnsi="Verdana" w:cstheme="minorHAnsi"/>
          <w:color w:val="222222"/>
          <w:sz w:val="18"/>
          <w:szCs w:val="18"/>
          <w:lang w:val="en-GB"/>
        </w:rPr>
        <w:t xml:space="preserve">); </w:t>
      </w:r>
      <w:proofErr w:type="spellStart"/>
      <w:r w:rsidR="003A62D6" w:rsidRPr="002419F4">
        <w:rPr>
          <w:rFonts w:ascii="Verdana" w:hAnsi="Verdana" w:cstheme="minorHAnsi"/>
          <w:color w:val="222222"/>
          <w:sz w:val="18"/>
          <w:szCs w:val="18"/>
          <w:lang w:val="en-GB"/>
        </w:rPr>
        <w:t>Vrije</w:t>
      </w:r>
      <w:proofErr w:type="spellEnd"/>
      <w:r w:rsidR="003A62D6" w:rsidRPr="002419F4">
        <w:rPr>
          <w:rFonts w:ascii="Verdana" w:hAnsi="Verdana" w:cstheme="minorHAnsi"/>
          <w:color w:val="222222"/>
          <w:sz w:val="18"/>
          <w:szCs w:val="18"/>
          <w:lang w:val="en-GB"/>
        </w:rPr>
        <w:t xml:space="preserve"> Universiteit Brussel (</w:t>
      </w:r>
      <w:proofErr w:type="spellStart"/>
      <w:r w:rsidR="003A62D6" w:rsidRPr="002419F4">
        <w:rPr>
          <w:rFonts w:ascii="Verdana" w:hAnsi="Verdana" w:cstheme="minorHAnsi"/>
          <w:color w:val="222222"/>
          <w:sz w:val="18"/>
          <w:szCs w:val="18"/>
          <w:lang w:val="en-GB"/>
        </w:rPr>
        <w:t>Prof.</w:t>
      </w:r>
      <w:proofErr w:type="spellEnd"/>
      <w:r w:rsidR="003A62D6" w:rsidRPr="002419F4">
        <w:rPr>
          <w:rFonts w:ascii="Verdana" w:hAnsi="Verdana" w:cstheme="minorHAnsi"/>
          <w:color w:val="222222"/>
          <w:sz w:val="18"/>
          <w:szCs w:val="18"/>
          <w:lang w:val="en-GB"/>
        </w:rPr>
        <w:t xml:space="preserve"> Rita Timmerman), Universiteit Gent (</w:t>
      </w:r>
      <w:proofErr w:type="spellStart"/>
      <w:r w:rsidR="003A62D6" w:rsidRPr="002419F4">
        <w:rPr>
          <w:rFonts w:ascii="Verdana" w:hAnsi="Verdana" w:cstheme="minorHAnsi"/>
          <w:color w:val="222222"/>
          <w:sz w:val="18"/>
          <w:szCs w:val="18"/>
          <w:lang w:val="en-GB"/>
        </w:rPr>
        <w:t>Prof.</w:t>
      </w:r>
      <w:proofErr w:type="spellEnd"/>
      <w:r w:rsidR="003A62D6" w:rsidRPr="002419F4">
        <w:rPr>
          <w:rFonts w:ascii="Verdana" w:hAnsi="Verdana" w:cstheme="minorHAnsi"/>
          <w:color w:val="222222"/>
          <w:sz w:val="18"/>
          <w:szCs w:val="18"/>
          <w:lang w:val="en-GB"/>
        </w:rPr>
        <w:t xml:space="preserve"> Sonia </w:t>
      </w:r>
      <w:proofErr w:type="spellStart"/>
      <w:r w:rsidR="003A62D6" w:rsidRPr="002419F4">
        <w:rPr>
          <w:rFonts w:ascii="Verdana" w:hAnsi="Verdana" w:cstheme="minorHAnsi"/>
          <w:color w:val="222222"/>
          <w:sz w:val="18"/>
          <w:szCs w:val="18"/>
          <w:lang w:val="en-GB"/>
        </w:rPr>
        <w:t>Vandepitte</w:t>
      </w:r>
      <w:proofErr w:type="spellEnd"/>
      <w:r w:rsidR="003A62D6" w:rsidRPr="002419F4">
        <w:rPr>
          <w:rFonts w:ascii="Verdana" w:hAnsi="Verdana" w:cstheme="minorHAnsi"/>
          <w:color w:val="222222"/>
          <w:sz w:val="18"/>
          <w:szCs w:val="18"/>
          <w:lang w:val="en-GB"/>
        </w:rPr>
        <w:t xml:space="preserve">) ; Universiteit </w:t>
      </w:r>
      <w:proofErr w:type="spellStart"/>
      <w:r w:rsidR="003A62D6" w:rsidRPr="002419F4">
        <w:rPr>
          <w:rFonts w:ascii="Verdana" w:hAnsi="Verdana" w:cstheme="minorHAnsi"/>
          <w:color w:val="222222"/>
          <w:sz w:val="18"/>
          <w:szCs w:val="18"/>
          <w:lang w:val="en-GB"/>
        </w:rPr>
        <w:t>Antwerpen</w:t>
      </w:r>
      <w:proofErr w:type="spellEnd"/>
      <w:r w:rsidR="003A62D6" w:rsidRPr="002419F4">
        <w:rPr>
          <w:rFonts w:ascii="Verdana" w:hAnsi="Verdana" w:cstheme="minorHAnsi"/>
          <w:color w:val="222222"/>
          <w:sz w:val="18"/>
          <w:szCs w:val="18"/>
          <w:lang w:val="en-GB"/>
        </w:rPr>
        <w:t xml:space="preserve"> (</w:t>
      </w:r>
      <w:proofErr w:type="spellStart"/>
      <w:r w:rsidR="003A62D6" w:rsidRPr="002419F4">
        <w:rPr>
          <w:rFonts w:ascii="Verdana" w:hAnsi="Verdana" w:cstheme="minorHAnsi"/>
          <w:color w:val="222222"/>
          <w:sz w:val="18"/>
          <w:szCs w:val="18"/>
          <w:lang w:val="en-GB"/>
        </w:rPr>
        <w:t>Prof.</w:t>
      </w:r>
      <w:proofErr w:type="spellEnd"/>
      <w:r w:rsidR="003A62D6" w:rsidRPr="002419F4">
        <w:rPr>
          <w:rFonts w:ascii="Verdana" w:hAnsi="Verdana" w:cstheme="minorHAnsi"/>
          <w:color w:val="222222"/>
          <w:sz w:val="18"/>
          <w:szCs w:val="18"/>
          <w:lang w:val="en-GB"/>
        </w:rPr>
        <w:t xml:space="preserve"> Aline </w:t>
      </w:r>
      <w:proofErr w:type="spellStart"/>
      <w:r w:rsidR="003A62D6" w:rsidRPr="002419F4">
        <w:rPr>
          <w:rFonts w:ascii="Verdana" w:hAnsi="Verdana" w:cstheme="minorHAnsi"/>
          <w:color w:val="222222"/>
          <w:sz w:val="18"/>
          <w:szCs w:val="18"/>
          <w:lang w:val="en-GB"/>
        </w:rPr>
        <w:t>Remael</w:t>
      </w:r>
      <w:proofErr w:type="spellEnd"/>
      <w:r w:rsidR="003A62D6" w:rsidRPr="002419F4">
        <w:rPr>
          <w:rFonts w:ascii="Verdana" w:hAnsi="Verdana" w:cstheme="minorHAnsi"/>
          <w:color w:val="222222"/>
          <w:sz w:val="18"/>
          <w:szCs w:val="18"/>
          <w:lang w:val="en-GB"/>
        </w:rPr>
        <w:t>).</w:t>
      </w:r>
      <w:r w:rsidR="0097746A" w:rsidRPr="002419F4">
        <w:rPr>
          <w:rFonts w:ascii="Verdana" w:hAnsi="Verdana" w:cstheme="minorHAnsi"/>
          <w:color w:val="222222"/>
          <w:sz w:val="18"/>
          <w:szCs w:val="18"/>
          <w:lang w:val="en-GB"/>
        </w:rPr>
        <w:t xml:space="preserve"> Within the broader European context, there are centres of translation studies in, for example, Vienna, Barcelona, Heidelberg, Rome, London, Leeds and Warwick; and a European Society for Translation Studies (EST).</w:t>
      </w:r>
      <w:r w:rsidR="00532E8F" w:rsidRPr="002419F4">
        <w:rPr>
          <w:rFonts w:ascii="Verdana" w:hAnsi="Verdana" w:cstheme="minorHAnsi"/>
          <w:color w:val="222222"/>
          <w:sz w:val="18"/>
          <w:szCs w:val="18"/>
          <w:lang w:val="en-GB"/>
        </w:rPr>
        <w:t xml:space="preserve"> The new chair is expected to have a strong network in both the academic and the professional</w:t>
      </w:r>
      <w:r w:rsidR="00F76256" w:rsidRPr="002419F4">
        <w:rPr>
          <w:rFonts w:ascii="Verdana" w:hAnsi="Verdana" w:cstheme="minorHAnsi"/>
          <w:color w:val="222222"/>
          <w:sz w:val="18"/>
          <w:szCs w:val="18"/>
          <w:lang w:val="en-GB"/>
        </w:rPr>
        <w:t xml:space="preserve"> arenas </w:t>
      </w:r>
      <w:r w:rsidR="006A0752" w:rsidRPr="002419F4">
        <w:rPr>
          <w:rFonts w:ascii="Verdana" w:hAnsi="Verdana" w:cstheme="minorHAnsi"/>
          <w:color w:val="222222"/>
          <w:sz w:val="18"/>
          <w:szCs w:val="18"/>
          <w:lang w:val="en-GB"/>
        </w:rPr>
        <w:t>(including contacts with organisations and agencies in the field of translation).</w:t>
      </w:r>
    </w:p>
    <w:p w14:paraId="2E12C35C" w14:textId="77777777" w:rsidR="00511CB2" w:rsidRPr="002419F4" w:rsidRDefault="005B69AE" w:rsidP="005C4DE1">
      <w:pPr>
        <w:pStyle w:val="Lijstalinea"/>
        <w:numPr>
          <w:ilvl w:val="0"/>
          <w:numId w:val="11"/>
        </w:numPr>
        <w:spacing w:before="100" w:beforeAutospacing="1" w:after="100" w:afterAutospacing="1"/>
        <w:jc w:val="both"/>
        <w:rPr>
          <w:rFonts w:ascii="Verdana" w:hAnsi="Verdana"/>
          <w:b/>
          <w:sz w:val="18"/>
          <w:szCs w:val="18"/>
          <w:lang w:val="en-GB" w:eastAsia="nl-NL"/>
        </w:rPr>
      </w:pPr>
      <w:r w:rsidRPr="002419F4">
        <w:rPr>
          <w:rFonts w:ascii="Verdana" w:hAnsi="Verdana"/>
          <w:b/>
          <w:sz w:val="18"/>
          <w:szCs w:val="18"/>
          <w:lang w:val="en-GB" w:eastAsia="nl-NL"/>
        </w:rPr>
        <w:t>Position in the Department of Languages, Literature, and Communication</w:t>
      </w:r>
    </w:p>
    <w:p w14:paraId="20DD5EFD" w14:textId="77777777" w:rsidR="00511CB2" w:rsidRPr="002419F4" w:rsidRDefault="003153BB" w:rsidP="005C4DE1">
      <w:pPr>
        <w:spacing w:before="100" w:beforeAutospacing="1" w:after="100" w:afterAutospacing="1"/>
        <w:jc w:val="both"/>
        <w:rPr>
          <w:rFonts w:ascii="Verdana" w:hAnsi="Verdana"/>
          <w:b/>
          <w:sz w:val="18"/>
          <w:szCs w:val="18"/>
          <w:lang w:val="en-GB" w:eastAsia="nl-NL"/>
        </w:rPr>
      </w:pPr>
      <w:r w:rsidRPr="002419F4">
        <w:rPr>
          <w:rFonts w:ascii="Verdana" w:hAnsi="Verdana"/>
          <w:sz w:val="18"/>
          <w:szCs w:val="18"/>
          <w:lang w:val="en-GB" w:eastAsia="nl-NL"/>
        </w:rPr>
        <w:t xml:space="preserve">Within the Department of Languages, Literature, and Communication (TLC) the chair will have a key role in the strategic </w:t>
      </w:r>
      <w:bookmarkStart w:id="0" w:name="_GoBack"/>
      <w:bookmarkEnd w:id="0"/>
      <w:r w:rsidRPr="002419F4">
        <w:rPr>
          <w:rFonts w:ascii="Verdana" w:hAnsi="Verdana"/>
          <w:sz w:val="18"/>
          <w:szCs w:val="18"/>
          <w:lang w:val="en-GB" w:eastAsia="nl-NL"/>
        </w:rPr>
        <w:t xml:space="preserve">development of Translation </w:t>
      </w:r>
      <w:r w:rsidR="008F65C0" w:rsidRPr="002419F4">
        <w:rPr>
          <w:rFonts w:ascii="Verdana" w:hAnsi="Verdana"/>
          <w:sz w:val="18"/>
          <w:szCs w:val="18"/>
          <w:lang w:val="en-GB" w:eastAsia="nl-NL"/>
        </w:rPr>
        <w:t>S</w:t>
      </w:r>
      <w:r w:rsidRPr="002419F4">
        <w:rPr>
          <w:rFonts w:ascii="Verdana" w:hAnsi="Verdana"/>
          <w:sz w:val="18"/>
          <w:szCs w:val="18"/>
          <w:lang w:val="en-GB" w:eastAsia="nl-NL"/>
        </w:rPr>
        <w:t>tudies in Utrecht both in teaching and research.</w:t>
      </w:r>
    </w:p>
    <w:p w14:paraId="6791DD16" w14:textId="12786EEA" w:rsidR="00511CB2" w:rsidRPr="002419F4" w:rsidRDefault="002419F4" w:rsidP="002419F4">
      <w:pPr>
        <w:rPr>
          <w:rFonts w:ascii="Verdana" w:hAnsi="Verdana"/>
          <w:sz w:val="18"/>
          <w:szCs w:val="18"/>
          <w:lang w:val="en-GB"/>
        </w:rPr>
      </w:pPr>
      <w:r w:rsidRPr="002419F4">
        <w:rPr>
          <w:rFonts w:ascii="Verdana" w:hAnsi="Verdana"/>
          <w:sz w:val="18"/>
          <w:szCs w:val="18"/>
          <w:lang w:val="en-GB"/>
        </w:rPr>
        <w:t>The Department of Languages, Literature, and Communication (TLC) brings together expertise in the fields of specific Languages (Celtic &amp; Classics, Dutch, English, French, German, Italian, Spanish) as well as those of Linguistics, Comparative Literature and Communication Studies.</w:t>
      </w:r>
      <w:r w:rsidR="003153BB" w:rsidRPr="002419F4">
        <w:rPr>
          <w:rFonts w:ascii="Verdana" w:hAnsi="Verdana"/>
          <w:sz w:val="18"/>
          <w:szCs w:val="18"/>
          <w:lang w:val="en-GB" w:eastAsia="nl-NL"/>
        </w:rPr>
        <w:t xml:space="preserve"> It is responsible for </w:t>
      </w:r>
      <w:r w:rsidR="00813F72" w:rsidRPr="002419F4">
        <w:rPr>
          <w:rFonts w:ascii="Verdana" w:hAnsi="Verdana"/>
          <w:sz w:val="18"/>
          <w:szCs w:val="18"/>
          <w:lang w:val="en-GB" w:eastAsia="nl-NL"/>
        </w:rPr>
        <w:t>undergraduate</w:t>
      </w:r>
      <w:r w:rsidR="003153BB" w:rsidRPr="002419F4">
        <w:rPr>
          <w:rFonts w:ascii="Verdana" w:hAnsi="Verdana"/>
          <w:sz w:val="18"/>
          <w:szCs w:val="18"/>
          <w:lang w:val="en-GB" w:eastAsia="nl-NL"/>
        </w:rPr>
        <w:t xml:space="preserve"> programmes in each of these 10 areas. It is also responsible for 3 </w:t>
      </w:r>
      <w:r w:rsidR="009A5EBB" w:rsidRPr="002419F4">
        <w:rPr>
          <w:rFonts w:ascii="Verdana" w:hAnsi="Verdana"/>
          <w:sz w:val="18"/>
          <w:szCs w:val="18"/>
          <w:lang w:val="en-GB" w:eastAsia="nl-NL"/>
        </w:rPr>
        <w:t xml:space="preserve">Research Master </w:t>
      </w:r>
      <w:r w:rsidR="00813F72" w:rsidRPr="002419F4">
        <w:rPr>
          <w:rFonts w:ascii="Verdana" w:hAnsi="Verdana"/>
          <w:sz w:val="18"/>
          <w:szCs w:val="18"/>
          <w:lang w:val="en-GB" w:eastAsia="nl-NL"/>
        </w:rPr>
        <w:t>programmes</w:t>
      </w:r>
      <w:r w:rsidR="003153BB" w:rsidRPr="002419F4">
        <w:rPr>
          <w:rFonts w:ascii="Verdana" w:hAnsi="Verdana"/>
          <w:sz w:val="18"/>
          <w:szCs w:val="18"/>
          <w:lang w:val="en-GB" w:eastAsia="nl-NL"/>
        </w:rPr>
        <w:t xml:space="preserve"> (</w:t>
      </w:r>
      <w:r w:rsidR="003153BB" w:rsidRPr="002419F4">
        <w:rPr>
          <w:rFonts w:ascii="Verdana" w:hAnsi="Verdana"/>
          <w:i/>
          <w:sz w:val="18"/>
          <w:szCs w:val="18"/>
          <w:lang w:val="en-GB" w:eastAsia="nl-NL"/>
        </w:rPr>
        <w:t>Linguistics</w:t>
      </w:r>
      <w:r w:rsidR="003153BB" w:rsidRPr="002419F4">
        <w:rPr>
          <w:rFonts w:ascii="Verdana" w:hAnsi="Verdana"/>
          <w:sz w:val="18"/>
          <w:szCs w:val="18"/>
          <w:lang w:val="en-GB" w:eastAsia="nl-NL"/>
        </w:rPr>
        <w:t xml:space="preserve">, </w:t>
      </w:r>
      <w:r w:rsidR="003153BB" w:rsidRPr="002419F4">
        <w:rPr>
          <w:rFonts w:ascii="Verdana" w:hAnsi="Verdana"/>
          <w:i/>
          <w:sz w:val="18"/>
          <w:szCs w:val="18"/>
          <w:lang w:val="en-GB" w:eastAsia="nl-NL"/>
        </w:rPr>
        <w:t>Comparative Literary Studies</w:t>
      </w:r>
      <w:r w:rsidR="003153BB" w:rsidRPr="002419F4">
        <w:rPr>
          <w:rFonts w:ascii="Verdana" w:hAnsi="Verdana"/>
          <w:sz w:val="18"/>
          <w:szCs w:val="18"/>
          <w:lang w:val="en-GB" w:eastAsia="nl-NL"/>
        </w:rPr>
        <w:t xml:space="preserve">, </w:t>
      </w:r>
      <w:proofErr w:type="spellStart"/>
      <w:r w:rsidR="003153BB" w:rsidRPr="002419F4">
        <w:rPr>
          <w:rFonts w:ascii="Verdana" w:hAnsi="Verdana"/>
          <w:i/>
          <w:sz w:val="18"/>
          <w:szCs w:val="18"/>
          <w:lang w:val="en-GB" w:eastAsia="nl-NL"/>
        </w:rPr>
        <w:t>Nederlandse</w:t>
      </w:r>
      <w:proofErr w:type="spellEnd"/>
      <w:r w:rsidR="003153BB" w:rsidRPr="002419F4">
        <w:rPr>
          <w:rFonts w:ascii="Verdana" w:hAnsi="Verdana"/>
          <w:i/>
          <w:sz w:val="18"/>
          <w:szCs w:val="18"/>
          <w:lang w:val="en-GB" w:eastAsia="nl-NL"/>
        </w:rPr>
        <w:t xml:space="preserve"> </w:t>
      </w:r>
      <w:proofErr w:type="spellStart"/>
      <w:r w:rsidR="003153BB" w:rsidRPr="002419F4">
        <w:rPr>
          <w:rFonts w:ascii="Verdana" w:hAnsi="Verdana"/>
          <w:i/>
          <w:sz w:val="18"/>
          <w:szCs w:val="18"/>
          <w:lang w:val="en-GB" w:eastAsia="nl-NL"/>
        </w:rPr>
        <w:t>L</w:t>
      </w:r>
      <w:r w:rsidR="00672FBC" w:rsidRPr="002419F4">
        <w:rPr>
          <w:rFonts w:ascii="Verdana" w:hAnsi="Verdana"/>
          <w:i/>
          <w:sz w:val="18"/>
          <w:szCs w:val="18"/>
          <w:lang w:val="en-GB" w:eastAsia="nl-NL"/>
        </w:rPr>
        <w:t>iteratuur</w:t>
      </w:r>
      <w:proofErr w:type="spellEnd"/>
      <w:r w:rsidR="003153BB" w:rsidRPr="002419F4">
        <w:rPr>
          <w:rFonts w:ascii="Verdana" w:hAnsi="Verdana"/>
          <w:i/>
          <w:sz w:val="18"/>
          <w:szCs w:val="18"/>
          <w:lang w:val="en-GB" w:eastAsia="nl-NL"/>
        </w:rPr>
        <w:t xml:space="preserve"> </w:t>
      </w:r>
      <w:proofErr w:type="spellStart"/>
      <w:r w:rsidR="003153BB" w:rsidRPr="002419F4">
        <w:rPr>
          <w:rFonts w:ascii="Verdana" w:hAnsi="Verdana"/>
          <w:i/>
          <w:sz w:val="18"/>
          <w:szCs w:val="18"/>
          <w:lang w:val="en-GB" w:eastAsia="nl-NL"/>
        </w:rPr>
        <w:t>en</w:t>
      </w:r>
      <w:proofErr w:type="spellEnd"/>
      <w:r w:rsidR="003153BB" w:rsidRPr="002419F4">
        <w:rPr>
          <w:rFonts w:ascii="Verdana" w:hAnsi="Verdana"/>
          <w:i/>
          <w:sz w:val="18"/>
          <w:szCs w:val="18"/>
          <w:lang w:val="en-GB" w:eastAsia="nl-NL"/>
        </w:rPr>
        <w:t xml:space="preserve"> </w:t>
      </w:r>
      <w:proofErr w:type="spellStart"/>
      <w:r w:rsidR="003153BB" w:rsidRPr="002419F4">
        <w:rPr>
          <w:rFonts w:ascii="Verdana" w:hAnsi="Verdana"/>
          <w:i/>
          <w:sz w:val="18"/>
          <w:szCs w:val="18"/>
          <w:lang w:val="en-GB" w:eastAsia="nl-NL"/>
        </w:rPr>
        <w:t>Cultuur</w:t>
      </w:r>
      <w:proofErr w:type="spellEnd"/>
      <w:r w:rsidR="003153BB" w:rsidRPr="002419F4">
        <w:rPr>
          <w:rFonts w:ascii="Verdana" w:hAnsi="Verdana"/>
          <w:sz w:val="18"/>
          <w:szCs w:val="18"/>
          <w:lang w:val="en-GB" w:eastAsia="nl-NL"/>
        </w:rPr>
        <w:t xml:space="preserve">) as well as (from 2019) for 7 </w:t>
      </w:r>
      <w:r w:rsidR="009A5EBB" w:rsidRPr="002419F4">
        <w:rPr>
          <w:rFonts w:ascii="Verdana" w:hAnsi="Verdana"/>
          <w:sz w:val="18"/>
          <w:szCs w:val="18"/>
          <w:lang w:val="en-GB" w:eastAsia="nl-NL"/>
        </w:rPr>
        <w:t xml:space="preserve">other </w:t>
      </w:r>
      <w:r w:rsidR="00813F72" w:rsidRPr="002419F4">
        <w:rPr>
          <w:rFonts w:ascii="Verdana" w:hAnsi="Verdana"/>
          <w:sz w:val="18"/>
          <w:szCs w:val="18"/>
          <w:lang w:val="en-GB" w:eastAsia="nl-NL"/>
        </w:rPr>
        <w:t>graduate</w:t>
      </w:r>
      <w:r w:rsidR="003153BB" w:rsidRPr="002419F4">
        <w:rPr>
          <w:rFonts w:ascii="Verdana" w:hAnsi="Verdana"/>
          <w:sz w:val="18"/>
          <w:szCs w:val="18"/>
          <w:lang w:val="en-GB" w:eastAsia="nl-NL"/>
        </w:rPr>
        <w:t xml:space="preserve"> programmes. Four of the</w:t>
      </w:r>
      <w:r w:rsidR="008F65C0" w:rsidRPr="002419F4">
        <w:rPr>
          <w:rFonts w:ascii="Verdana" w:hAnsi="Verdana"/>
          <w:sz w:val="18"/>
          <w:szCs w:val="18"/>
          <w:lang w:val="en-GB" w:eastAsia="nl-NL"/>
        </w:rPr>
        <w:t xml:space="preserve"> master programmes </w:t>
      </w:r>
      <w:r w:rsidR="003153BB" w:rsidRPr="002419F4">
        <w:rPr>
          <w:rFonts w:ascii="Verdana" w:hAnsi="Verdana"/>
          <w:sz w:val="18"/>
          <w:szCs w:val="18"/>
          <w:lang w:val="en-GB" w:eastAsia="nl-NL"/>
        </w:rPr>
        <w:t>are interdisciplinary, bringing tog</w:t>
      </w:r>
      <w:r w:rsidR="00B85ACB" w:rsidRPr="002419F4">
        <w:rPr>
          <w:rFonts w:ascii="Verdana" w:hAnsi="Verdana"/>
          <w:sz w:val="18"/>
          <w:szCs w:val="18"/>
          <w:lang w:val="en-GB" w:eastAsia="nl-NL"/>
        </w:rPr>
        <w:t>ether different speciali</w:t>
      </w:r>
      <w:r w:rsidR="003A62D6" w:rsidRPr="002419F4">
        <w:rPr>
          <w:rFonts w:ascii="Verdana" w:hAnsi="Verdana"/>
          <w:sz w:val="18"/>
          <w:szCs w:val="18"/>
          <w:lang w:val="en-GB" w:eastAsia="nl-NL"/>
        </w:rPr>
        <w:t xml:space="preserve">sations </w:t>
      </w:r>
      <w:r w:rsidR="00B85ACB" w:rsidRPr="002419F4">
        <w:rPr>
          <w:rFonts w:ascii="Verdana" w:hAnsi="Verdana"/>
          <w:sz w:val="18"/>
          <w:szCs w:val="18"/>
          <w:lang w:val="en-GB" w:eastAsia="nl-NL"/>
        </w:rPr>
        <w:t xml:space="preserve">in the field of modern languages, literature, and linguistics: </w:t>
      </w:r>
      <w:r w:rsidR="00B85ACB" w:rsidRPr="002419F4">
        <w:rPr>
          <w:rFonts w:ascii="Verdana" w:hAnsi="Verdana"/>
          <w:i/>
          <w:sz w:val="18"/>
          <w:szCs w:val="18"/>
          <w:lang w:val="en-GB" w:eastAsia="nl-NL"/>
        </w:rPr>
        <w:t>Literature Today</w:t>
      </w:r>
      <w:r w:rsidR="00B85ACB" w:rsidRPr="002419F4">
        <w:rPr>
          <w:rFonts w:ascii="Verdana" w:hAnsi="Verdana"/>
          <w:sz w:val="18"/>
          <w:szCs w:val="18"/>
          <w:lang w:val="en-GB" w:eastAsia="nl-NL"/>
        </w:rPr>
        <w:t xml:space="preserve">, </w:t>
      </w:r>
      <w:proofErr w:type="spellStart"/>
      <w:r w:rsidR="00B85ACB" w:rsidRPr="002419F4">
        <w:rPr>
          <w:rFonts w:ascii="Verdana" w:hAnsi="Verdana"/>
          <w:i/>
          <w:sz w:val="18"/>
          <w:szCs w:val="18"/>
          <w:lang w:val="en-GB" w:eastAsia="nl-NL"/>
        </w:rPr>
        <w:t>Meertaligheid</w:t>
      </w:r>
      <w:proofErr w:type="spellEnd"/>
      <w:r w:rsidR="00B85ACB" w:rsidRPr="002419F4">
        <w:rPr>
          <w:rFonts w:ascii="Verdana" w:hAnsi="Verdana"/>
          <w:i/>
          <w:sz w:val="18"/>
          <w:szCs w:val="18"/>
          <w:lang w:val="en-GB" w:eastAsia="nl-NL"/>
        </w:rPr>
        <w:t xml:space="preserve"> </w:t>
      </w:r>
      <w:proofErr w:type="spellStart"/>
      <w:r w:rsidR="00B85ACB" w:rsidRPr="002419F4">
        <w:rPr>
          <w:rFonts w:ascii="Verdana" w:hAnsi="Verdana"/>
          <w:i/>
          <w:sz w:val="18"/>
          <w:szCs w:val="18"/>
          <w:lang w:val="en-GB" w:eastAsia="nl-NL"/>
        </w:rPr>
        <w:t>en</w:t>
      </w:r>
      <w:proofErr w:type="spellEnd"/>
      <w:r w:rsidR="00B85ACB" w:rsidRPr="002419F4">
        <w:rPr>
          <w:rFonts w:ascii="Verdana" w:hAnsi="Verdana"/>
          <w:i/>
          <w:sz w:val="18"/>
          <w:szCs w:val="18"/>
          <w:lang w:val="en-GB" w:eastAsia="nl-NL"/>
        </w:rPr>
        <w:t xml:space="preserve"> </w:t>
      </w:r>
      <w:proofErr w:type="spellStart"/>
      <w:r w:rsidR="00B85ACB" w:rsidRPr="002419F4">
        <w:rPr>
          <w:rFonts w:ascii="Verdana" w:hAnsi="Verdana"/>
          <w:i/>
          <w:sz w:val="18"/>
          <w:szCs w:val="18"/>
          <w:lang w:val="en-GB" w:eastAsia="nl-NL"/>
        </w:rPr>
        <w:t>taalverwerving</w:t>
      </w:r>
      <w:proofErr w:type="spellEnd"/>
      <w:r w:rsidR="00B85ACB" w:rsidRPr="002419F4">
        <w:rPr>
          <w:rFonts w:ascii="Verdana" w:hAnsi="Verdana"/>
          <w:i/>
          <w:sz w:val="18"/>
          <w:szCs w:val="18"/>
          <w:lang w:val="en-GB" w:eastAsia="nl-NL"/>
        </w:rPr>
        <w:t xml:space="preserve"> </w:t>
      </w:r>
      <w:r w:rsidR="00B85ACB" w:rsidRPr="002419F4">
        <w:rPr>
          <w:rFonts w:ascii="Verdana" w:hAnsi="Verdana"/>
          <w:sz w:val="18"/>
          <w:szCs w:val="18"/>
          <w:lang w:val="en-GB" w:eastAsia="nl-NL"/>
        </w:rPr>
        <w:t xml:space="preserve">[Multilingualism and language acquisition]; </w:t>
      </w:r>
      <w:proofErr w:type="spellStart"/>
      <w:r w:rsidR="00B85ACB" w:rsidRPr="002419F4">
        <w:rPr>
          <w:rFonts w:ascii="Verdana" w:hAnsi="Verdana"/>
          <w:i/>
          <w:sz w:val="18"/>
          <w:szCs w:val="18"/>
          <w:lang w:val="en-GB" w:eastAsia="nl-NL"/>
        </w:rPr>
        <w:t>Interculturele</w:t>
      </w:r>
      <w:proofErr w:type="spellEnd"/>
      <w:r w:rsidR="00B85ACB" w:rsidRPr="002419F4">
        <w:rPr>
          <w:rFonts w:ascii="Verdana" w:hAnsi="Verdana"/>
          <w:i/>
          <w:sz w:val="18"/>
          <w:szCs w:val="18"/>
          <w:lang w:val="en-GB" w:eastAsia="nl-NL"/>
        </w:rPr>
        <w:t xml:space="preserve"> </w:t>
      </w:r>
      <w:proofErr w:type="spellStart"/>
      <w:r w:rsidR="00B85ACB" w:rsidRPr="002419F4">
        <w:rPr>
          <w:rFonts w:ascii="Verdana" w:hAnsi="Verdana"/>
          <w:i/>
          <w:sz w:val="18"/>
          <w:szCs w:val="18"/>
          <w:lang w:val="en-GB" w:eastAsia="nl-NL"/>
        </w:rPr>
        <w:t>Communicatie</w:t>
      </w:r>
      <w:proofErr w:type="spellEnd"/>
      <w:r w:rsidR="00B85ACB" w:rsidRPr="002419F4">
        <w:rPr>
          <w:rFonts w:ascii="Verdana" w:hAnsi="Verdana"/>
          <w:sz w:val="18"/>
          <w:szCs w:val="18"/>
          <w:lang w:val="en-GB" w:eastAsia="nl-NL"/>
        </w:rPr>
        <w:t xml:space="preserve"> [Intercultural Communication],</w:t>
      </w:r>
      <w:r w:rsidR="00672FBC" w:rsidRPr="002419F4">
        <w:rPr>
          <w:rFonts w:ascii="Verdana" w:hAnsi="Verdana"/>
          <w:sz w:val="18"/>
          <w:szCs w:val="18"/>
          <w:lang w:val="en-GB" w:eastAsia="nl-NL"/>
        </w:rPr>
        <w:t xml:space="preserve"> </w:t>
      </w:r>
      <w:r w:rsidR="00B85ACB" w:rsidRPr="002419F4">
        <w:rPr>
          <w:rFonts w:ascii="Verdana" w:hAnsi="Verdana"/>
          <w:sz w:val="18"/>
          <w:szCs w:val="18"/>
          <w:lang w:val="en-GB" w:eastAsia="nl-NL"/>
        </w:rPr>
        <w:t xml:space="preserve">and (as of 2019), </w:t>
      </w:r>
      <w:proofErr w:type="spellStart"/>
      <w:r w:rsidR="00B85ACB" w:rsidRPr="002419F4">
        <w:rPr>
          <w:rFonts w:ascii="Verdana" w:hAnsi="Verdana"/>
          <w:i/>
          <w:sz w:val="18"/>
          <w:szCs w:val="18"/>
          <w:lang w:val="en-GB" w:eastAsia="nl-NL"/>
        </w:rPr>
        <w:t>Literair</w:t>
      </w:r>
      <w:proofErr w:type="spellEnd"/>
      <w:r w:rsidR="00B85ACB" w:rsidRPr="002419F4">
        <w:rPr>
          <w:rFonts w:ascii="Verdana" w:hAnsi="Verdana"/>
          <w:i/>
          <w:sz w:val="18"/>
          <w:szCs w:val="18"/>
          <w:lang w:val="en-GB" w:eastAsia="nl-NL"/>
        </w:rPr>
        <w:t xml:space="preserve"> </w:t>
      </w:r>
      <w:proofErr w:type="spellStart"/>
      <w:r w:rsidR="00B85ACB" w:rsidRPr="002419F4">
        <w:rPr>
          <w:rFonts w:ascii="Verdana" w:hAnsi="Verdana"/>
          <w:i/>
          <w:sz w:val="18"/>
          <w:szCs w:val="18"/>
          <w:lang w:val="en-GB" w:eastAsia="nl-NL"/>
        </w:rPr>
        <w:t>vertalen</w:t>
      </w:r>
      <w:proofErr w:type="spellEnd"/>
      <w:r w:rsidR="00B85ACB" w:rsidRPr="002419F4">
        <w:rPr>
          <w:rFonts w:ascii="Verdana" w:hAnsi="Verdana"/>
          <w:sz w:val="18"/>
          <w:szCs w:val="18"/>
          <w:lang w:val="en-GB" w:eastAsia="nl-NL"/>
        </w:rPr>
        <w:t xml:space="preserve"> [Literary Translation] and </w:t>
      </w:r>
      <w:proofErr w:type="spellStart"/>
      <w:r w:rsidR="00B85ACB" w:rsidRPr="002419F4">
        <w:rPr>
          <w:rFonts w:ascii="Verdana" w:hAnsi="Verdana"/>
          <w:i/>
          <w:sz w:val="18"/>
          <w:szCs w:val="18"/>
          <w:lang w:val="en-GB" w:eastAsia="nl-NL"/>
        </w:rPr>
        <w:t>Professioneel</w:t>
      </w:r>
      <w:proofErr w:type="spellEnd"/>
      <w:r w:rsidR="00B85ACB" w:rsidRPr="002419F4">
        <w:rPr>
          <w:rFonts w:ascii="Verdana" w:hAnsi="Verdana"/>
          <w:i/>
          <w:sz w:val="18"/>
          <w:szCs w:val="18"/>
          <w:lang w:val="en-GB" w:eastAsia="nl-NL"/>
        </w:rPr>
        <w:t xml:space="preserve"> </w:t>
      </w:r>
      <w:proofErr w:type="spellStart"/>
      <w:r w:rsidR="00B85ACB" w:rsidRPr="002419F4">
        <w:rPr>
          <w:rFonts w:ascii="Verdana" w:hAnsi="Verdana"/>
          <w:i/>
          <w:sz w:val="18"/>
          <w:szCs w:val="18"/>
          <w:lang w:val="en-GB" w:eastAsia="nl-NL"/>
        </w:rPr>
        <w:t>vertalen</w:t>
      </w:r>
      <w:proofErr w:type="spellEnd"/>
      <w:r w:rsidR="00B85ACB" w:rsidRPr="002419F4">
        <w:rPr>
          <w:rFonts w:ascii="Verdana" w:hAnsi="Verdana"/>
          <w:sz w:val="18"/>
          <w:szCs w:val="18"/>
          <w:lang w:val="en-GB" w:eastAsia="nl-NL"/>
        </w:rPr>
        <w:t xml:space="preserve"> [Professional Translation]. The titles given in Dutch indicate programmes in which Dutch is the primary language</w:t>
      </w:r>
      <w:r w:rsidR="009A5EBB" w:rsidRPr="002419F4">
        <w:rPr>
          <w:rFonts w:ascii="Verdana" w:hAnsi="Verdana"/>
          <w:sz w:val="18"/>
          <w:szCs w:val="18"/>
          <w:lang w:val="en-GB" w:eastAsia="nl-NL"/>
        </w:rPr>
        <w:t xml:space="preserve"> of instruction</w:t>
      </w:r>
      <w:r w:rsidR="00B85ACB" w:rsidRPr="002419F4">
        <w:rPr>
          <w:rFonts w:ascii="Verdana" w:hAnsi="Verdana"/>
          <w:sz w:val="18"/>
          <w:szCs w:val="18"/>
          <w:lang w:val="en-GB" w:eastAsia="nl-NL"/>
        </w:rPr>
        <w:t>. The profile of these interdisciplinary programmes reflects</w:t>
      </w:r>
      <w:r w:rsidR="003153BB" w:rsidRPr="002419F4">
        <w:rPr>
          <w:rFonts w:ascii="Verdana" w:hAnsi="Verdana"/>
          <w:sz w:val="18"/>
          <w:szCs w:val="18"/>
          <w:lang w:val="en-GB" w:eastAsia="nl-NL"/>
        </w:rPr>
        <w:t xml:space="preserve"> the common concern of the department as a whole with issues pertaining to cultural di</w:t>
      </w:r>
      <w:r w:rsidR="00B85ACB" w:rsidRPr="002419F4">
        <w:rPr>
          <w:rFonts w:ascii="Verdana" w:hAnsi="Verdana"/>
          <w:sz w:val="18"/>
          <w:szCs w:val="18"/>
          <w:lang w:val="en-GB" w:eastAsia="nl-NL"/>
        </w:rPr>
        <w:t xml:space="preserve">fference, cultural exchange, interculturality, and multilingualism from a cognitive, </w:t>
      </w:r>
      <w:r w:rsidR="008F65C0" w:rsidRPr="002419F4">
        <w:rPr>
          <w:rFonts w:ascii="Verdana" w:hAnsi="Verdana"/>
          <w:sz w:val="18"/>
          <w:szCs w:val="18"/>
          <w:lang w:val="en-GB" w:eastAsia="nl-NL"/>
        </w:rPr>
        <w:t xml:space="preserve">cultural, </w:t>
      </w:r>
      <w:r w:rsidR="00B85ACB" w:rsidRPr="002419F4">
        <w:rPr>
          <w:rFonts w:ascii="Verdana" w:hAnsi="Verdana"/>
          <w:sz w:val="18"/>
          <w:szCs w:val="18"/>
          <w:lang w:val="en-GB" w:eastAsia="nl-NL"/>
        </w:rPr>
        <w:t>and social perspective.</w:t>
      </w:r>
    </w:p>
    <w:p w14:paraId="61DB7247" w14:textId="2224B8FA" w:rsidR="00511CB2" w:rsidRPr="002419F4" w:rsidRDefault="008F65C0" w:rsidP="005C4DE1">
      <w:pPr>
        <w:spacing w:before="100" w:beforeAutospacing="1" w:after="100" w:afterAutospacing="1"/>
        <w:jc w:val="both"/>
        <w:rPr>
          <w:rFonts w:ascii="Verdana" w:hAnsi="Verdana"/>
          <w:sz w:val="18"/>
          <w:szCs w:val="18"/>
          <w:lang w:val="en-GB" w:eastAsia="nl-NL"/>
        </w:rPr>
      </w:pPr>
      <w:r w:rsidRPr="002419F4">
        <w:rPr>
          <w:rFonts w:ascii="Verdana" w:hAnsi="Verdana"/>
          <w:sz w:val="18"/>
          <w:szCs w:val="18"/>
          <w:lang w:val="en-GB" w:eastAsia="nl-NL"/>
        </w:rPr>
        <w:t xml:space="preserve">The Department is host to the transnational Expertise Centrum </w:t>
      </w:r>
      <w:proofErr w:type="spellStart"/>
      <w:r w:rsidRPr="002419F4">
        <w:rPr>
          <w:rFonts w:ascii="Verdana" w:hAnsi="Verdana"/>
          <w:sz w:val="18"/>
          <w:szCs w:val="18"/>
          <w:lang w:val="en-GB" w:eastAsia="nl-NL"/>
        </w:rPr>
        <w:t>Literair</w:t>
      </w:r>
      <w:proofErr w:type="spellEnd"/>
      <w:r w:rsidRPr="002419F4">
        <w:rPr>
          <w:rFonts w:ascii="Verdana" w:hAnsi="Verdana"/>
          <w:sz w:val="18"/>
          <w:szCs w:val="18"/>
          <w:lang w:val="en-GB" w:eastAsia="nl-NL"/>
        </w:rPr>
        <w:t xml:space="preserve"> </w:t>
      </w:r>
      <w:proofErr w:type="spellStart"/>
      <w:r w:rsidRPr="002419F4">
        <w:rPr>
          <w:rFonts w:ascii="Verdana" w:hAnsi="Verdana"/>
          <w:sz w:val="18"/>
          <w:szCs w:val="18"/>
          <w:lang w:val="en-GB" w:eastAsia="nl-NL"/>
        </w:rPr>
        <w:t>vertalen</w:t>
      </w:r>
      <w:proofErr w:type="spellEnd"/>
      <w:r w:rsidRPr="002419F4">
        <w:rPr>
          <w:rFonts w:ascii="Verdana" w:hAnsi="Verdana"/>
          <w:sz w:val="18"/>
          <w:szCs w:val="18"/>
          <w:lang w:val="en-GB" w:eastAsia="nl-NL"/>
        </w:rPr>
        <w:t xml:space="preserve">: </w:t>
      </w:r>
      <w:hyperlink r:id="rId7" w:history="1">
        <w:r w:rsidR="003A62D6" w:rsidRPr="002419F4">
          <w:rPr>
            <w:rStyle w:val="Hyperlink"/>
            <w:rFonts w:ascii="Verdana" w:hAnsi="Verdana"/>
            <w:sz w:val="18"/>
            <w:szCs w:val="18"/>
            <w:lang w:val="en-GB" w:eastAsia="nl-NL"/>
          </w:rPr>
          <w:t>https://literairvertalen.org/</w:t>
        </w:r>
      </w:hyperlink>
      <w:r w:rsidR="003A62D6" w:rsidRPr="002419F4">
        <w:rPr>
          <w:rFonts w:ascii="Verdana" w:hAnsi="Verdana"/>
          <w:sz w:val="18"/>
          <w:szCs w:val="18"/>
          <w:lang w:val="en-GB" w:eastAsia="nl-NL"/>
        </w:rPr>
        <w:t xml:space="preserve">. </w:t>
      </w:r>
    </w:p>
    <w:p w14:paraId="3ABBED1A" w14:textId="183E382F" w:rsidR="00511CB2" w:rsidRPr="002419F4" w:rsidRDefault="003153BB" w:rsidP="005C4DE1">
      <w:pPr>
        <w:spacing w:before="100" w:beforeAutospacing="1" w:after="100" w:afterAutospacing="1"/>
        <w:jc w:val="both"/>
        <w:rPr>
          <w:rFonts w:ascii="Verdana" w:hAnsi="Verdana"/>
          <w:sz w:val="18"/>
          <w:szCs w:val="18"/>
          <w:lang w:val="en-GB" w:eastAsia="nl-NL"/>
        </w:rPr>
      </w:pPr>
      <w:r w:rsidRPr="002419F4">
        <w:rPr>
          <w:rFonts w:ascii="Verdana" w:hAnsi="Verdana"/>
          <w:sz w:val="18"/>
          <w:szCs w:val="18"/>
          <w:lang w:val="en-GB" w:eastAsia="nl-NL"/>
        </w:rPr>
        <w:t xml:space="preserve">The research within the department is clustered in two Research Institutes: </w:t>
      </w:r>
      <w:r w:rsidR="00B85ACB" w:rsidRPr="002419F4">
        <w:rPr>
          <w:rFonts w:ascii="Verdana" w:hAnsi="Verdana"/>
          <w:sz w:val="18"/>
          <w:szCs w:val="18"/>
          <w:lang w:val="en-GB" w:eastAsia="nl-NL"/>
        </w:rPr>
        <w:t>the Research Institute for Cultural Inquiry (ICON)</w:t>
      </w:r>
      <w:r w:rsidR="00F303EF" w:rsidRPr="002419F4">
        <w:rPr>
          <w:rFonts w:ascii="Verdana" w:hAnsi="Verdana"/>
          <w:sz w:val="18"/>
          <w:szCs w:val="18"/>
          <w:lang w:val="en-GB" w:eastAsia="nl-NL"/>
        </w:rPr>
        <w:t>,</w:t>
      </w:r>
      <w:r w:rsidR="00B85ACB" w:rsidRPr="002419F4">
        <w:rPr>
          <w:rFonts w:ascii="Verdana" w:hAnsi="Verdana"/>
          <w:sz w:val="18"/>
          <w:szCs w:val="18"/>
          <w:lang w:val="en-GB" w:eastAsia="nl-NL"/>
        </w:rPr>
        <w:t xml:space="preserve"> which organizes research in the fields of media, arts, and culture both in TLC and in the sister Department of Media and Cultural Studies (MCW</w:t>
      </w:r>
      <w:r w:rsidR="00CA64D0" w:rsidRPr="002419F4">
        <w:rPr>
          <w:rFonts w:ascii="Verdana" w:hAnsi="Verdana"/>
          <w:sz w:val="18"/>
          <w:szCs w:val="18"/>
          <w:lang w:val="en-GB" w:eastAsia="nl-NL"/>
        </w:rPr>
        <w:t>)</w:t>
      </w:r>
      <w:r w:rsidR="00B85ACB" w:rsidRPr="002419F4">
        <w:rPr>
          <w:rFonts w:ascii="Verdana" w:hAnsi="Verdana"/>
          <w:sz w:val="18"/>
          <w:szCs w:val="18"/>
          <w:lang w:val="en-GB" w:eastAsia="nl-NL"/>
        </w:rPr>
        <w:t xml:space="preserve">; </w:t>
      </w:r>
      <w:r w:rsidRPr="002419F4">
        <w:rPr>
          <w:rFonts w:ascii="Verdana" w:hAnsi="Verdana"/>
          <w:sz w:val="18"/>
          <w:szCs w:val="18"/>
          <w:lang w:val="en-GB" w:eastAsia="nl-NL"/>
        </w:rPr>
        <w:t xml:space="preserve">the Utrecht Institute for Linguistics </w:t>
      </w:r>
      <w:r w:rsidR="00780EEE" w:rsidRPr="002419F4">
        <w:rPr>
          <w:rFonts w:ascii="Verdana" w:hAnsi="Verdana"/>
          <w:sz w:val="18"/>
          <w:szCs w:val="18"/>
          <w:lang w:val="en-GB" w:eastAsia="nl-NL"/>
        </w:rPr>
        <w:t xml:space="preserve">OTS </w:t>
      </w:r>
      <w:r w:rsidRPr="002419F4">
        <w:rPr>
          <w:rFonts w:ascii="Verdana" w:hAnsi="Verdana"/>
          <w:sz w:val="18"/>
          <w:szCs w:val="18"/>
          <w:lang w:val="en-GB" w:eastAsia="nl-NL"/>
        </w:rPr>
        <w:t>(UIL</w:t>
      </w:r>
      <w:r w:rsidR="00780EEE" w:rsidRPr="002419F4">
        <w:rPr>
          <w:rFonts w:ascii="Verdana" w:hAnsi="Verdana"/>
          <w:sz w:val="18"/>
          <w:szCs w:val="18"/>
          <w:lang w:val="en-GB" w:eastAsia="nl-NL"/>
        </w:rPr>
        <w:t xml:space="preserve"> </w:t>
      </w:r>
      <w:r w:rsidRPr="002419F4">
        <w:rPr>
          <w:rFonts w:ascii="Verdana" w:hAnsi="Verdana"/>
          <w:sz w:val="18"/>
          <w:szCs w:val="18"/>
          <w:lang w:val="en-GB" w:eastAsia="nl-NL"/>
        </w:rPr>
        <w:t xml:space="preserve">OTS) which organizes research in applied </w:t>
      </w:r>
      <w:r w:rsidR="00B85ACB" w:rsidRPr="002419F4">
        <w:rPr>
          <w:rFonts w:ascii="Verdana" w:hAnsi="Verdana"/>
          <w:sz w:val="18"/>
          <w:szCs w:val="18"/>
          <w:lang w:val="en-GB" w:eastAsia="nl-NL"/>
        </w:rPr>
        <w:t xml:space="preserve">and theoretical linguistics. </w:t>
      </w:r>
      <w:r w:rsidRPr="002419F4">
        <w:rPr>
          <w:rFonts w:ascii="Verdana" w:hAnsi="Verdana"/>
          <w:sz w:val="18"/>
          <w:szCs w:val="18"/>
          <w:lang w:val="en-GB" w:eastAsia="nl-NL"/>
        </w:rPr>
        <w:t>The Chair</w:t>
      </w:r>
      <w:r w:rsidR="00B85ACB" w:rsidRPr="002419F4">
        <w:rPr>
          <w:rFonts w:ascii="Verdana" w:hAnsi="Verdana"/>
          <w:sz w:val="18"/>
          <w:szCs w:val="18"/>
          <w:lang w:val="en-GB" w:eastAsia="nl-NL"/>
        </w:rPr>
        <w:t xml:space="preserve"> of Translation Studies </w:t>
      </w:r>
      <w:r w:rsidR="008F65C0" w:rsidRPr="002419F4">
        <w:rPr>
          <w:rFonts w:ascii="Verdana" w:hAnsi="Verdana"/>
          <w:sz w:val="18"/>
          <w:szCs w:val="18"/>
          <w:lang w:val="en-GB" w:eastAsia="nl-NL"/>
        </w:rPr>
        <w:t xml:space="preserve">is expected to develop collaborations that bridge the two Research Institutes while having a primary affiliation with one in particular. </w:t>
      </w:r>
    </w:p>
    <w:p w14:paraId="5683DA15" w14:textId="77777777" w:rsidR="00511CB2" w:rsidRPr="002419F4" w:rsidRDefault="003153BB" w:rsidP="005C4DE1">
      <w:pPr>
        <w:spacing w:before="100" w:beforeAutospacing="1" w:after="100" w:afterAutospacing="1"/>
        <w:jc w:val="both"/>
        <w:rPr>
          <w:rFonts w:ascii="Verdana" w:hAnsi="Verdana"/>
          <w:i/>
          <w:sz w:val="18"/>
          <w:szCs w:val="18"/>
          <w:lang w:val="en-GB" w:eastAsia="nl-NL"/>
        </w:rPr>
      </w:pPr>
      <w:r w:rsidRPr="002419F4">
        <w:rPr>
          <w:rFonts w:ascii="Verdana" w:hAnsi="Verdana"/>
          <w:i/>
          <w:sz w:val="18"/>
          <w:szCs w:val="18"/>
          <w:lang w:val="en-GB" w:eastAsia="nl-NL"/>
        </w:rPr>
        <w:t>Teaching</w:t>
      </w:r>
    </w:p>
    <w:p w14:paraId="1B523717" w14:textId="2839A991" w:rsidR="00511CB2" w:rsidRPr="002419F4" w:rsidRDefault="00043D7E" w:rsidP="005C4DE1">
      <w:pPr>
        <w:spacing w:before="100" w:beforeAutospacing="1" w:after="100" w:afterAutospacing="1"/>
        <w:jc w:val="both"/>
        <w:rPr>
          <w:rFonts w:ascii="Verdana" w:hAnsi="Verdana"/>
          <w:sz w:val="18"/>
          <w:szCs w:val="18"/>
          <w:lang w:val="en-GB" w:eastAsia="nl-NL"/>
        </w:rPr>
      </w:pPr>
      <w:r w:rsidRPr="002419F4">
        <w:rPr>
          <w:rFonts w:ascii="Verdana" w:hAnsi="Verdana"/>
          <w:sz w:val="18"/>
          <w:szCs w:val="18"/>
          <w:lang w:val="en-GB" w:eastAsia="nl-NL"/>
        </w:rPr>
        <w:t xml:space="preserve">The Chair will </w:t>
      </w:r>
      <w:r w:rsidR="003A62D6" w:rsidRPr="002419F4">
        <w:rPr>
          <w:rFonts w:ascii="Verdana" w:hAnsi="Verdana"/>
          <w:sz w:val="18"/>
          <w:szCs w:val="18"/>
          <w:lang w:val="en-GB" w:eastAsia="nl-NL"/>
        </w:rPr>
        <w:t xml:space="preserve">teach in the field of translation studies and will </w:t>
      </w:r>
      <w:r w:rsidRPr="002419F4">
        <w:rPr>
          <w:rFonts w:ascii="Verdana" w:hAnsi="Verdana"/>
          <w:sz w:val="18"/>
          <w:szCs w:val="18"/>
          <w:lang w:val="en-GB" w:eastAsia="nl-NL"/>
        </w:rPr>
        <w:t xml:space="preserve">be responsible for </w:t>
      </w:r>
      <w:r w:rsidR="003A62D6" w:rsidRPr="002419F4">
        <w:rPr>
          <w:rFonts w:ascii="Verdana" w:hAnsi="Verdana"/>
          <w:sz w:val="18"/>
          <w:szCs w:val="18"/>
          <w:lang w:val="en-GB" w:eastAsia="nl-NL"/>
        </w:rPr>
        <w:t xml:space="preserve">overseeing and further developing the undergraduate elective and the master programme </w:t>
      </w:r>
      <w:proofErr w:type="spellStart"/>
      <w:r w:rsidR="003A62D6" w:rsidRPr="002419F4">
        <w:rPr>
          <w:rFonts w:ascii="Verdana" w:hAnsi="Verdana"/>
          <w:sz w:val="18"/>
          <w:szCs w:val="18"/>
          <w:lang w:val="en-GB" w:eastAsia="nl-NL"/>
        </w:rPr>
        <w:t>Vertaalwetenschap</w:t>
      </w:r>
      <w:proofErr w:type="spellEnd"/>
      <w:r w:rsidR="003A62D6" w:rsidRPr="002419F4">
        <w:rPr>
          <w:rFonts w:ascii="Verdana" w:hAnsi="Verdana"/>
          <w:sz w:val="18"/>
          <w:szCs w:val="18"/>
          <w:lang w:val="en-GB" w:eastAsia="nl-NL"/>
        </w:rPr>
        <w:t xml:space="preserve"> (</w:t>
      </w:r>
      <w:r w:rsidR="00780EEE" w:rsidRPr="002419F4">
        <w:rPr>
          <w:rFonts w:ascii="Verdana" w:hAnsi="Verdana"/>
          <w:sz w:val="18"/>
          <w:szCs w:val="18"/>
          <w:lang w:val="en-GB" w:eastAsia="nl-NL"/>
        </w:rPr>
        <w:t>T</w:t>
      </w:r>
      <w:r w:rsidR="003A62D6" w:rsidRPr="002419F4">
        <w:rPr>
          <w:rFonts w:ascii="Verdana" w:hAnsi="Verdana"/>
          <w:sz w:val="18"/>
          <w:szCs w:val="18"/>
          <w:lang w:val="en-GB" w:eastAsia="nl-NL"/>
        </w:rPr>
        <w:t xml:space="preserve">ranslation </w:t>
      </w:r>
      <w:r w:rsidR="00780EEE" w:rsidRPr="002419F4">
        <w:rPr>
          <w:rFonts w:ascii="Verdana" w:hAnsi="Verdana"/>
          <w:sz w:val="18"/>
          <w:szCs w:val="18"/>
          <w:lang w:val="en-GB" w:eastAsia="nl-NL"/>
        </w:rPr>
        <w:t>S</w:t>
      </w:r>
      <w:r w:rsidR="003A62D6" w:rsidRPr="002419F4">
        <w:rPr>
          <w:rFonts w:ascii="Verdana" w:hAnsi="Verdana"/>
          <w:sz w:val="18"/>
          <w:szCs w:val="18"/>
          <w:lang w:val="en-GB" w:eastAsia="nl-NL"/>
        </w:rPr>
        <w:t>tudies). As of September 2019</w:t>
      </w:r>
      <w:r w:rsidR="00780EEE" w:rsidRPr="002419F4">
        <w:rPr>
          <w:rFonts w:ascii="Verdana" w:hAnsi="Verdana"/>
          <w:sz w:val="18"/>
          <w:szCs w:val="18"/>
          <w:lang w:val="en-GB" w:eastAsia="nl-NL"/>
        </w:rPr>
        <w:t>,</w:t>
      </w:r>
      <w:r w:rsidR="003A62D6" w:rsidRPr="002419F4">
        <w:rPr>
          <w:rFonts w:ascii="Verdana" w:hAnsi="Verdana"/>
          <w:sz w:val="18"/>
          <w:szCs w:val="18"/>
          <w:lang w:val="en-GB" w:eastAsia="nl-NL"/>
        </w:rPr>
        <w:t xml:space="preserve"> Utrecht will transition to </w:t>
      </w:r>
      <w:r w:rsidR="005B69AE" w:rsidRPr="002419F4">
        <w:rPr>
          <w:rFonts w:ascii="Verdana" w:hAnsi="Verdana"/>
          <w:sz w:val="18"/>
          <w:szCs w:val="18"/>
          <w:lang w:val="en-GB" w:eastAsia="nl-NL"/>
        </w:rPr>
        <w:t xml:space="preserve">a new </w:t>
      </w:r>
      <w:r w:rsidR="003A62D6" w:rsidRPr="002419F4">
        <w:rPr>
          <w:rFonts w:ascii="Verdana" w:hAnsi="Verdana"/>
          <w:sz w:val="18"/>
          <w:szCs w:val="18"/>
          <w:lang w:val="en-GB" w:eastAsia="nl-NL"/>
        </w:rPr>
        <w:t xml:space="preserve">90 EC </w:t>
      </w:r>
      <w:r w:rsidR="00F303EF" w:rsidRPr="002419F4">
        <w:rPr>
          <w:rFonts w:ascii="Verdana" w:hAnsi="Verdana"/>
          <w:sz w:val="18"/>
          <w:szCs w:val="18"/>
          <w:lang w:val="en-GB" w:eastAsia="nl-NL"/>
        </w:rPr>
        <w:t>graduate programme</w:t>
      </w:r>
      <w:r w:rsidR="005B69AE" w:rsidRPr="002419F4">
        <w:rPr>
          <w:rFonts w:ascii="Verdana" w:hAnsi="Verdana"/>
          <w:sz w:val="18"/>
          <w:szCs w:val="18"/>
          <w:lang w:val="en-GB" w:eastAsia="nl-NL"/>
        </w:rPr>
        <w:t xml:space="preserve"> </w:t>
      </w:r>
      <w:r w:rsidR="00EE528F" w:rsidRPr="002419F4">
        <w:rPr>
          <w:rFonts w:ascii="Verdana" w:hAnsi="Verdana"/>
          <w:sz w:val="18"/>
          <w:szCs w:val="18"/>
          <w:lang w:val="en-GB" w:eastAsia="nl-NL"/>
        </w:rPr>
        <w:t>in translation studies (</w:t>
      </w:r>
      <w:proofErr w:type="spellStart"/>
      <w:r w:rsidR="00EE528F" w:rsidRPr="002419F4">
        <w:rPr>
          <w:rFonts w:ascii="Verdana" w:hAnsi="Verdana"/>
          <w:i/>
          <w:sz w:val="18"/>
          <w:szCs w:val="18"/>
          <w:lang w:val="en-GB" w:eastAsia="nl-NL"/>
        </w:rPr>
        <w:t>Vertaalwetenschap</w:t>
      </w:r>
      <w:proofErr w:type="spellEnd"/>
      <w:r w:rsidR="00EE528F" w:rsidRPr="002419F4">
        <w:rPr>
          <w:rFonts w:ascii="Verdana" w:hAnsi="Verdana"/>
          <w:sz w:val="18"/>
          <w:szCs w:val="18"/>
          <w:lang w:val="en-GB" w:eastAsia="nl-NL"/>
        </w:rPr>
        <w:t>)</w:t>
      </w:r>
      <w:r w:rsidR="003A62D6" w:rsidRPr="002419F4">
        <w:rPr>
          <w:rFonts w:ascii="Verdana" w:hAnsi="Verdana"/>
          <w:sz w:val="18"/>
          <w:szCs w:val="18"/>
          <w:lang w:val="en-GB" w:eastAsia="nl-NL"/>
        </w:rPr>
        <w:t xml:space="preserve"> following formal accreditation in 2017. </w:t>
      </w:r>
      <w:r w:rsidR="00EE528F" w:rsidRPr="002419F4">
        <w:rPr>
          <w:rFonts w:ascii="Verdana" w:hAnsi="Verdana"/>
          <w:sz w:val="18"/>
          <w:szCs w:val="18"/>
          <w:lang w:val="en-GB" w:eastAsia="nl-NL"/>
        </w:rPr>
        <w:t xml:space="preserve">This </w:t>
      </w:r>
      <w:r w:rsidR="00F303EF" w:rsidRPr="002419F4">
        <w:rPr>
          <w:rFonts w:ascii="Verdana" w:hAnsi="Verdana"/>
          <w:sz w:val="18"/>
          <w:szCs w:val="18"/>
          <w:lang w:val="en-GB" w:eastAsia="nl-NL"/>
        </w:rPr>
        <w:t>graduate programme</w:t>
      </w:r>
      <w:r w:rsidR="00EE528F" w:rsidRPr="002419F4">
        <w:rPr>
          <w:rFonts w:ascii="Verdana" w:hAnsi="Verdana"/>
          <w:sz w:val="18"/>
          <w:szCs w:val="18"/>
          <w:lang w:val="en-GB" w:eastAsia="nl-NL"/>
        </w:rPr>
        <w:t xml:space="preserve"> will consist of two </w:t>
      </w:r>
      <w:r w:rsidR="00B85ACB" w:rsidRPr="002419F4">
        <w:rPr>
          <w:rFonts w:ascii="Verdana" w:hAnsi="Verdana"/>
          <w:sz w:val="18"/>
          <w:szCs w:val="18"/>
          <w:lang w:val="en-GB" w:eastAsia="nl-NL"/>
        </w:rPr>
        <w:t xml:space="preserve">interlocked </w:t>
      </w:r>
      <w:r w:rsidR="00EE528F" w:rsidRPr="002419F4">
        <w:rPr>
          <w:rFonts w:ascii="Verdana" w:hAnsi="Verdana"/>
          <w:sz w:val="18"/>
          <w:szCs w:val="18"/>
          <w:lang w:val="en-GB" w:eastAsia="nl-NL"/>
        </w:rPr>
        <w:t>programmes, one in literary t</w:t>
      </w:r>
      <w:r w:rsidR="005B69AE" w:rsidRPr="002419F4">
        <w:rPr>
          <w:rFonts w:ascii="Verdana" w:hAnsi="Verdana"/>
          <w:sz w:val="18"/>
          <w:szCs w:val="18"/>
          <w:lang w:val="en-GB" w:eastAsia="nl-NL"/>
        </w:rPr>
        <w:t>ranslation</w:t>
      </w:r>
      <w:r w:rsidR="00EE528F" w:rsidRPr="002419F4">
        <w:rPr>
          <w:rFonts w:ascii="Verdana" w:hAnsi="Verdana"/>
          <w:sz w:val="18"/>
          <w:szCs w:val="18"/>
          <w:lang w:val="en-GB" w:eastAsia="nl-NL"/>
        </w:rPr>
        <w:t xml:space="preserve"> (</w:t>
      </w:r>
      <w:proofErr w:type="spellStart"/>
      <w:r w:rsidR="00EE528F" w:rsidRPr="002419F4">
        <w:rPr>
          <w:rFonts w:ascii="Verdana" w:hAnsi="Verdana"/>
          <w:i/>
          <w:sz w:val="18"/>
          <w:szCs w:val="18"/>
          <w:lang w:val="en-GB" w:eastAsia="nl-NL"/>
        </w:rPr>
        <w:t>Literair</w:t>
      </w:r>
      <w:proofErr w:type="spellEnd"/>
      <w:r w:rsidR="00EE528F" w:rsidRPr="002419F4">
        <w:rPr>
          <w:rFonts w:ascii="Verdana" w:hAnsi="Verdana"/>
          <w:i/>
          <w:sz w:val="18"/>
          <w:szCs w:val="18"/>
          <w:lang w:val="en-GB" w:eastAsia="nl-NL"/>
        </w:rPr>
        <w:t xml:space="preserve"> </w:t>
      </w:r>
      <w:proofErr w:type="spellStart"/>
      <w:r w:rsidR="00EE528F" w:rsidRPr="002419F4">
        <w:rPr>
          <w:rFonts w:ascii="Verdana" w:hAnsi="Verdana"/>
          <w:i/>
          <w:sz w:val="18"/>
          <w:szCs w:val="18"/>
          <w:lang w:val="en-GB" w:eastAsia="nl-NL"/>
        </w:rPr>
        <w:t>vertalen</w:t>
      </w:r>
      <w:proofErr w:type="spellEnd"/>
      <w:r w:rsidR="00EE528F" w:rsidRPr="002419F4">
        <w:rPr>
          <w:rFonts w:ascii="Verdana" w:hAnsi="Verdana"/>
          <w:sz w:val="18"/>
          <w:szCs w:val="18"/>
          <w:lang w:val="en-GB" w:eastAsia="nl-NL"/>
        </w:rPr>
        <w:t>); the other in p</w:t>
      </w:r>
      <w:r w:rsidR="005B69AE" w:rsidRPr="002419F4">
        <w:rPr>
          <w:rFonts w:ascii="Verdana" w:hAnsi="Verdana"/>
          <w:sz w:val="18"/>
          <w:szCs w:val="18"/>
          <w:lang w:val="en-GB" w:eastAsia="nl-NL"/>
        </w:rPr>
        <w:t>rofessional translation</w:t>
      </w:r>
      <w:r w:rsidR="00EE528F" w:rsidRPr="002419F4">
        <w:rPr>
          <w:rFonts w:ascii="Verdana" w:hAnsi="Verdana"/>
          <w:sz w:val="18"/>
          <w:szCs w:val="18"/>
          <w:lang w:val="en-GB" w:eastAsia="nl-NL"/>
        </w:rPr>
        <w:t xml:space="preserve"> (</w:t>
      </w:r>
      <w:proofErr w:type="spellStart"/>
      <w:r w:rsidR="00EE528F" w:rsidRPr="002419F4">
        <w:rPr>
          <w:rFonts w:ascii="Verdana" w:hAnsi="Verdana"/>
          <w:i/>
          <w:sz w:val="18"/>
          <w:szCs w:val="18"/>
          <w:lang w:val="en-GB" w:eastAsia="nl-NL"/>
        </w:rPr>
        <w:t>Professioneel</w:t>
      </w:r>
      <w:proofErr w:type="spellEnd"/>
      <w:r w:rsidR="00EE528F" w:rsidRPr="002419F4">
        <w:rPr>
          <w:rFonts w:ascii="Verdana" w:hAnsi="Verdana"/>
          <w:i/>
          <w:sz w:val="18"/>
          <w:szCs w:val="18"/>
          <w:lang w:val="en-GB" w:eastAsia="nl-NL"/>
        </w:rPr>
        <w:t xml:space="preserve"> </w:t>
      </w:r>
      <w:proofErr w:type="spellStart"/>
      <w:r w:rsidR="00EE528F" w:rsidRPr="002419F4">
        <w:rPr>
          <w:rFonts w:ascii="Verdana" w:hAnsi="Verdana"/>
          <w:i/>
          <w:sz w:val="18"/>
          <w:szCs w:val="18"/>
          <w:lang w:val="en-GB" w:eastAsia="nl-NL"/>
        </w:rPr>
        <w:t>vertalen</w:t>
      </w:r>
      <w:proofErr w:type="spellEnd"/>
      <w:r w:rsidR="00EE528F" w:rsidRPr="002419F4">
        <w:rPr>
          <w:rFonts w:ascii="Verdana" w:hAnsi="Verdana"/>
          <w:sz w:val="18"/>
          <w:szCs w:val="18"/>
          <w:lang w:val="en-GB" w:eastAsia="nl-NL"/>
        </w:rPr>
        <w:t>)</w:t>
      </w:r>
      <w:r w:rsidR="005B69AE" w:rsidRPr="002419F4">
        <w:rPr>
          <w:rFonts w:ascii="Verdana" w:hAnsi="Verdana"/>
          <w:sz w:val="18"/>
          <w:szCs w:val="18"/>
          <w:lang w:val="en-GB" w:eastAsia="nl-NL"/>
        </w:rPr>
        <w:t xml:space="preserve">; </w:t>
      </w:r>
      <w:r w:rsidR="003A62D6" w:rsidRPr="002419F4">
        <w:rPr>
          <w:rFonts w:ascii="Verdana" w:hAnsi="Verdana"/>
          <w:sz w:val="18"/>
          <w:szCs w:val="18"/>
          <w:lang w:val="en-GB" w:eastAsia="nl-NL"/>
        </w:rPr>
        <w:t xml:space="preserve">both using </w:t>
      </w:r>
      <w:r w:rsidR="00EE528F" w:rsidRPr="002419F4">
        <w:rPr>
          <w:rFonts w:ascii="Verdana" w:hAnsi="Verdana"/>
          <w:sz w:val="18"/>
          <w:szCs w:val="18"/>
          <w:lang w:val="en-GB" w:eastAsia="nl-NL"/>
        </w:rPr>
        <w:t>Dutch as the</w:t>
      </w:r>
      <w:r w:rsidR="003A62D6" w:rsidRPr="002419F4">
        <w:rPr>
          <w:rFonts w:ascii="Verdana" w:hAnsi="Verdana"/>
          <w:sz w:val="18"/>
          <w:szCs w:val="18"/>
          <w:lang w:val="en-GB" w:eastAsia="nl-NL"/>
        </w:rPr>
        <w:t xml:space="preserve">ir </w:t>
      </w:r>
      <w:r w:rsidR="00EE528F" w:rsidRPr="002419F4">
        <w:rPr>
          <w:rFonts w:ascii="Verdana" w:hAnsi="Verdana"/>
          <w:sz w:val="18"/>
          <w:szCs w:val="18"/>
          <w:lang w:val="en-GB" w:eastAsia="nl-NL"/>
        </w:rPr>
        <w:t xml:space="preserve">target language. </w:t>
      </w:r>
      <w:r w:rsidR="005B69AE" w:rsidRPr="002419F4">
        <w:rPr>
          <w:rFonts w:ascii="Verdana" w:hAnsi="Verdana"/>
          <w:sz w:val="18"/>
          <w:szCs w:val="18"/>
          <w:lang w:val="en-GB" w:eastAsia="nl-NL"/>
        </w:rPr>
        <w:t>These pro</w:t>
      </w:r>
      <w:r w:rsidR="00EE528F" w:rsidRPr="002419F4">
        <w:rPr>
          <w:rFonts w:ascii="Verdana" w:hAnsi="Verdana"/>
          <w:sz w:val="18"/>
          <w:szCs w:val="18"/>
          <w:lang w:val="en-GB" w:eastAsia="nl-NL"/>
        </w:rPr>
        <w:t>grammes build</w:t>
      </w:r>
      <w:r w:rsidR="005B69AE" w:rsidRPr="002419F4">
        <w:rPr>
          <w:rFonts w:ascii="Verdana" w:hAnsi="Verdana"/>
          <w:sz w:val="18"/>
          <w:szCs w:val="18"/>
          <w:lang w:val="en-GB" w:eastAsia="nl-NL"/>
        </w:rPr>
        <w:t xml:space="preserve"> on almost two decades of </w:t>
      </w:r>
      <w:r w:rsidR="00EE528F" w:rsidRPr="002419F4">
        <w:rPr>
          <w:rFonts w:ascii="Verdana" w:hAnsi="Verdana"/>
          <w:sz w:val="18"/>
          <w:szCs w:val="18"/>
          <w:lang w:val="en-GB" w:eastAsia="nl-NL"/>
        </w:rPr>
        <w:t xml:space="preserve">translation studies in Utrecht </w:t>
      </w:r>
      <w:r w:rsidR="00B85ACB" w:rsidRPr="002419F4">
        <w:rPr>
          <w:rFonts w:ascii="Verdana" w:hAnsi="Verdana"/>
          <w:sz w:val="18"/>
          <w:szCs w:val="18"/>
          <w:lang w:val="en-GB" w:eastAsia="nl-NL"/>
        </w:rPr>
        <w:t>and represent an extension (from 60 EC to 90 EC) of the</w:t>
      </w:r>
      <w:r w:rsidR="00EE528F" w:rsidRPr="002419F4">
        <w:rPr>
          <w:rFonts w:ascii="Verdana" w:hAnsi="Verdana"/>
          <w:sz w:val="18"/>
          <w:szCs w:val="18"/>
          <w:lang w:val="en-GB" w:eastAsia="nl-NL"/>
        </w:rPr>
        <w:t xml:space="preserve"> existing one-year programme. </w:t>
      </w:r>
      <w:r w:rsidR="005B69AE" w:rsidRPr="002419F4">
        <w:rPr>
          <w:rFonts w:ascii="Verdana" w:hAnsi="Verdana"/>
          <w:sz w:val="18"/>
          <w:szCs w:val="18"/>
          <w:lang w:val="en-GB" w:eastAsia="nl-NL"/>
        </w:rPr>
        <w:t>Cooperation w</w:t>
      </w:r>
      <w:r w:rsidR="00404C84" w:rsidRPr="002419F4">
        <w:rPr>
          <w:rFonts w:ascii="Verdana" w:hAnsi="Verdana"/>
          <w:sz w:val="18"/>
          <w:szCs w:val="18"/>
          <w:lang w:val="en-GB" w:eastAsia="nl-NL"/>
        </w:rPr>
        <w:t xml:space="preserve">ith the KU </w:t>
      </w:r>
      <w:r w:rsidR="005B69AE" w:rsidRPr="002419F4">
        <w:rPr>
          <w:rFonts w:ascii="Verdana" w:hAnsi="Verdana"/>
          <w:sz w:val="18"/>
          <w:szCs w:val="18"/>
          <w:lang w:val="en-GB" w:eastAsia="nl-NL"/>
        </w:rPr>
        <w:t>Leuven</w:t>
      </w:r>
      <w:r w:rsidR="00DD5EE8" w:rsidRPr="002419F4">
        <w:rPr>
          <w:rFonts w:ascii="Verdana" w:hAnsi="Verdana"/>
          <w:sz w:val="18"/>
          <w:szCs w:val="18"/>
          <w:lang w:val="en-GB" w:eastAsia="nl-NL"/>
        </w:rPr>
        <w:t xml:space="preserve"> (Belgium)</w:t>
      </w:r>
      <w:r w:rsidR="005B69AE" w:rsidRPr="002419F4">
        <w:rPr>
          <w:rFonts w:ascii="Verdana" w:hAnsi="Verdana"/>
          <w:sz w:val="18"/>
          <w:szCs w:val="18"/>
          <w:lang w:val="en-GB" w:eastAsia="nl-NL"/>
        </w:rPr>
        <w:t xml:space="preserve"> is envisaged as an integral part of th</w:t>
      </w:r>
      <w:r w:rsidR="003A62D6" w:rsidRPr="002419F4">
        <w:rPr>
          <w:rFonts w:ascii="Verdana" w:hAnsi="Verdana"/>
          <w:sz w:val="18"/>
          <w:szCs w:val="18"/>
          <w:lang w:val="en-GB" w:eastAsia="nl-NL"/>
        </w:rPr>
        <w:t xml:space="preserve">is new </w:t>
      </w:r>
      <w:r w:rsidR="00F303EF" w:rsidRPr="002419F4">
        <w:rPr>
          <w:rFonts w:ascii="Verdana" w:hAnsi="Verdana"/>
          <w:sz w:val="18"/>
          <w:szCs w:val="18"/>
          <w:lang w:val="en-GB" w:eastAsia="nl-NL"/>
        </w:rPr>
        <w:t>graduate programme</w:t>
      </w:r>
      <w:r w:rsidR="005B69AE" w:rsidRPr="002419F4">
        <w:rPr>
          <w:rFonts w:ascii="Verdana" w:hAnsi="Verdana"/>
          <w:sz w:val="18"/>
          <w:szCs w:val="18"/>
          <w:lang w:val="en-GB" w:eastAsia="nl-NL"/>
        </w:rPr>
        <w:t>;</w:t>
      </w:r>
      <w:r w:rsidR="00B85ACB" w:rsidRPr="002419F4">
        <w:rPr>
          <w:rFonts w:ascii="Verdana" w:hAnsi="Verdana"/>
          <w:sz w:val="18"/>
          <w:szCs w:val="18"/>
          <w:lang w:val="en-GB" w:eastAsia="nl-NL"/>
        </w:rPr>
        <w:t xml:space="preserve"> </w:t>
      </w:r>
      <w:r w:rsidR="005B69AE" w:rsidRPr="002419F4">
        <w:rPr>
          <w:rFonts w:ascii="Verdana" w:hAnsi="Verdana"/>
          <w:sz w:val="18"/>
          <w:szCs w:val="18"/>
          <w:lang w:val="en-GB" w:eastAsia="nl-NL"/>
        </w:rPr>
        <w:t xml:space="preserve">graduates of the literary </w:t>
      </w:r>
      <w:r w:rsidR="005B69AE" w:rsidRPr="002419F4">
        <w:rPr>
          <w:rFonts w:ascii="Verdana" w:hAnsi="Verdana"/>
          <w:sz w:val="18"/>
          <w:szCs w:val="18"/>
          <w:lang w:val="en-GB" w:eastAsia="nl-NL"/>
        </w:rPr>
        <w:lastRenderedPageBreak/>
        <w:t>translation programme will have attained the international standards set out in the PETRA-E Framework; graduates of the professional translation programme will meet the standards of the EMT (European master</w:t>
      </w:r>
      <w:r w:rsidR="00834827" w:rsidRPr="002419F4">
        <w:rPr>
          <w:rFonts w:ascii="Verdana" w:hAnsi="Verdana"/>
          <w:sz w:val="18"/>
          <w:szCs w:val="18"/>
          <w:lang w:val="en-GB" w:eastAsia="nl-NL"/>
        </w:rPr>
        <w:t>’</w:t>
      </w:r>
      <w:r w:rsidR="005B69AE" w:rsidRPr="002419F4">
        <w:rPr>
          <w:rFonts w:ascii="Verdana" w:hAnsi="Verdana"/>
          <w:sz w:val="18"/>
          <w:szCs w:val="18"/>
          <w:lang w:val="en-GB" w:eastAsia="nl-NL"/>
        </w:rPr>
        <w:t>s in translation</w:t>
      </w:r>
      <w:r w:rsidR="00EE528F" w:rsidRPr="002419F4">
        <w:rPr>
          <w:rFonts w:ascii="Verdana" w:hAnsi="Verdana"/>
          <w:sz w:val="18"/>
          <w:szCs w:val="18"/>
          <w:lang w:val="en-GB" w:eastAsia="nl-NL"/>
        </w:rPr>
        <w:t>)</w:t>
      </w:r>
      <w:r w:rsidR="005B69AE" w:rsidRPr="002419F4">
        <w:rPr>
          <w:rFonts w:ascii="Verdana" w:hAnsi="Verdana"/>
          <w:sz w:val="18"/>
          <w:szCs w:val="18"/>
          <w:lang w:val="en-GB" w:eastAsia="nl-NL"/>
        </w:rPr>
        <w:t xml:space="preserve"> The </w:t>
      </w:r>
      <w:r w:rsidR="00F303EF" w:rsidRPr="002419F4">
        <w:rPr>
          <w:rFonts w:ascii="Verdana" w:hAnsi="Verdana"/>
          <w:sz w:val="18"/>
          <w:szCs w:val="18"/>
          <w:lang w:val="en-GB" w:eastAsia="nl-NL"/>
        </w:rPr>
        <w:t>graduate programme</w:t>
      </w:r>
      <w:r w:rsidR="005B69AE" w:rsidRPr="002419F4">
        <w:rPr>
          <w:rFonts w:ascii="Verdana" w:hAnsi="Verdana"/>
          <w:sz w:val="18"/>
          <w:szCs w:val="18"/>
          <w:lang w:val="en-GB" w:eastAsia="nl-NL"/>
        </w:rPr>
        <w:t xml:space="preserve"> will bring together expertise in translation studies with language-specific expertise in English, French, Italian, German, and Spanish. </w:t>
      </w:r>
      <w:r w:rsidR="003A62D6" w:rsidRPr="002419F4">
        <w:rPr>
          <w:rFonts w:ascii="Verdana" w:hAnsi="Verdana"/>
          <w:sz w:val="18"/>
          <w:szCs w:val="18"/>
          <w:lang w:val="en-GB" w:eastAsia="nl-NL"/>
        </w:rPr>
        <w:t xml:space="preserve">The </w:t>
      </w:r>
      <w:r w:rsidR="005B69AE" w:rsidRPr="002419F4">
        <w:rPr>
          <w:rFonts w:ascii="Verdana" w:hAnsi="Verdana"/>
          <w:sz w:val="18"/>
          <w:szCs w:val="18"/>
          <w:lang w:val="en-GB" w:eastAsia="nl-NL"/>
        </w:rPr>
        <w:t xml:space="preserve">chair will have a key role </w:t>
      </w:r>
      <w:r w:rsidR="003A62D6" w:rsidRPr="002419F4">
        <w:rPr>
          <w:rFonts w:ascii="Verdana" w:hAnsi="Verdana"/>
          <w:sz w:val="18"/>
          <w:szCs w:val="18"/>
          <w:lang w:val="en-GB" w:eastAsia="nl-NL"/>
        </w:rPr>
        <w:t xml:space="preserve">in coordinating the work of </w:t>
      </w:r>
      <w:r w:rsidR="00EE528F" w:rsidRPr="002419F4">
        <w:rPr>
          <w:rFonts w:ascii="Verdana" w:hAnsi="Verdana"/>
          <w:sz w:val="18"/>
          <w:szCs w:val="18"/>
          <w:lang w:val="en-GB" w:eastAsia="nl-NL"/>
        </w:rPr>
        <w:t>colleag</w:t>
      </w:r>
      <w:r w:rsidR="00B85ACB" w:rsidRPr="002419F4">
        <w:rPr>
          <w:rFonts w:ascii="Verdana" w:hAnsi="Verdana"/>
          <w:sz w:val="18"/>
          <w:szCs w:val="18"/>
          <w:lang w:val="en-GB" w:eastAsia="nl-NL"/>
        </w:rPr>
        <w:t>u</w:t>
      </w:r>
      <w:r w:rsidR="00EE528F" w:rsidRPr="002419F4">
        <w:rPr>
          <w:rFonts w:ascii="Verdana" w:hAnsi="Verdana"/>
          <w:sz w:val="18"/>
          <w:szCs w:val="18"/>
          <w:lang w:val="en-GB" w:eastAsia="nl-NL"/>
        </w:rPr>
        <w:t xml:space="preserve">es in these different </w:t>
      </w:r>
      <w:r w:rsidR="003A62D6" w:rsidRPr="002419F4">
        <w:rPr>
          <w:rFonts w:ascii="Verdana" w:hAnsi="Verdana"/>
          <w:sz w:val="18"/>
          <w:szCs w:val="18"/>
          <w:lang w:val="en-GB" w:eastAsia="nl-NL"/>
        </w:rPr>
        <w:t>language areas.</w:t>
      </w:r>
    </w:p>
    <w:p w14:paraId="3C183091" w14:textId="77777777" w:rsidR="00511CB2" w:rsidRPr="002419F4" w:rsidRDefault="005B69AE" w:rsidP="005C4DE1">
      <w:pPr>
        <w:spacing w:before="100" w:beforeAutospacing="1" w:after="100" w:afterAutospacing="1"/>
        <w:jc w:val="both"/>
        <w:rPr>
          <w:rFonts w:ascii="Verdana" w:hAnsi="Verdana"/>
          <w:i/>
          <w:sz w:val="18"/>
          <w:szCs w:val="18"/>
          <w:lang w:val="en-GB" w:eastAsia="nl-NL"/>
        </w:rPr>
      </w:pPr>
      <w:r w:rsidRPr="002419F4">
        <w:rPr>
          <w:rFonts w:ascii="Verdana" w:hAnsi="Verdana"/>
          <w:i/>
          <w:sz w:val="18"/>
          <w:szCs w:val="18"/>
          <w:lang w:val="en-GB" w:eastAsia="nl-NL"/>
        </w:rPr>
        <w:t>Research</w:t>
      </w:r>
    </w:p>
    <w:p w14:paraId="070C01E5" w14:textId="5D1D516B" w:rsidR="00511CB2" w:rsidRPr="002419F4" w:rsidRDefault="005B69AE" w:rsidP="005C4DE1">
      <w:pPr>
        <w:spacing w:before="100" w:beforeAutospacing="1" w:after="100" w:afterAutospacing="1"/>
        <w:jc w:val="both"/>
        <w:rPr>
          <w:rFonts w:ascii="Verdana" w:hAnsi="Verdana"/>
          <w:sz w:val="18"/>
          <w:szCs w:val="18"/>
          <w:lang w:val="en-GB" w:eastAsia="nl-NL"/>
        </w:rPr>
      </w:pPr>
      <w:r w:rsidRPr="002419F4">
        <w:rPr>
          <w:rFonts w:ascii="Verdana" w:hAnsi="Verdana"/>
          <w:sz w:val="18"/>
          <w:szCs w:val="18"/>
          <w:lang w:val="en-GB" w:eastAsia="nl-NL"/>
        </w:rPr>
        <w:t xml:space="preserve">The chair will be charged with developing research capacity and new research lines in the field of Translation Studies within Utrecht. </w:t>
      </w:r>
      <w:r w:rsidR="003A62D6" w:rsidRPr="002419F4">
        <w:rPr>
          <w:rFonts w:ascii="Verdana" w:hAnsi="Verdana"/>
          <w:sz w:val="18"/>
          <w:szCs w:val="18"/>
          <w:lang w:val="en-GB" w:eastAsia="nl-NL"/>
        </w:rPr>
        <w:t xml:space="preserve">These </w:t>
      </w:r>
      <w:r w:rsidRPr="002419F4">
        <w:rPr>
          <w:rFonts w:ascii="Verdana" w:hAnsi="Verdana"/>
          <w:sz w:val="18"/>
          <w:szCs w:val="18"/>
          <w:lang w:val="en-GB" w:eastAsia="nl-NL"/>
        </w:rPr>
        <w:t xml:space="preserve">new research lines will </w:t>
      </w:r>
      <w:r w:rsidR="003A62D6" w:rsidRPr="002419F4">
        <w:rPr>
          <w:rFonts w:ascii="Verdana" w:hAnsi="Verdana"/>
          <w:sz w:val="18"/>
          <w:szCs w:val="18"/>
          <w:lang w:val="en-GB" w:eastAsia="nl-NL"/>
        </w:rPr>
        <w:t xml:space="preserve">be expected to </w:t>
      </w:r>
      <w:r w:rsidRPr="002419F4">
        <w:rPr>
          <w:rFonts w:ascii="Verdana" w:hAnsi="Verdana"/>
          <w:sz w:val="18"/>
          <w:szCs w:val="18"/>
          <w:lang w:val="en-GB" w:eastAsia="nl-NL"/>
        </w:rPr>
        <w:t>cut across existing research groups and create synergy between, on the one hand, research in the fields of literature (as carried out in the interdepartmental Research Institute for Cultural Inquiry) and, on the other hand, resear</w:t>
      </w:r>
      <w:r w:rsidR="005C4DE1" w:rsidRPr="002419F4">
        <w:rPr>
          <w:rFonts w:ascii="Verdana" w:hAnsi="Verdana"/>
          <w:sz w:val="18"/>
          <w:szCs w:val="18"/>
          <w:lang w:val="en-GB" w:eastAsia="nl-NL"/>
        </w:rPr>
        <w:t xml:space="preserve">ch in the field of linguistics </w:t>
      </w:r>
      <w:r w:rsidRPr="002419F4">
        <w:rPr>
          <w:rFonts w:ascii="Verdana" w:hAnsi="Verdana"/>
          <w:sz w:val="18"/>
          <w:szCs w:val="18"/>
          <w:lang w:val="en-GB" w:eastAsia="nl-NL"/>
        </w:rPr>
        <w:t>as carried out in the departmental Research Institute for Lin</w:t>
      </w:r>
      <w:r w:rsidR="005C4DE1" w:rsidRPr="002419F4">
        <w:rPr>
          <w:rFonts w:ascii="Verdana" w:hAnsi="Verdana"/>
          <w:sz w:val="18"/>
          <w:szCs w:val="18"/>
          <w:lang w:val="en-GB" w:eastAsia="nl-NL"/>
        </w:rPr>
        <w:t>guistics (</w:t>
      </w:r>
      <w:r w:rsidRPr="002419F4">
        <w:rPr>
          <w:rFonts w:ascii="Verdana" w:hAnsi="Verdana"/>
          <w:sz w:val="18"/>
          <w:szCs w:val="18"/>
          <w:lang w:val="en-GB" w:eastAsia="nl-NL"/>
        </w:rPr>
        <w:t>UIL</w:t>
      </w:r>
      <w:r w:rsidR="000A5AD6" w:rsidRPr="002419F4">
        <w:rPr>
          <w:rFonts w:ascii="Verdana" w:hAnsi="Verdana"/>
          <w:sz w:val="18"/>
          <w:szCs w:val="18"/>
          <w:lang w:val="en-GB" w:eastAsia="nl-NL"/>
        </w:rPr>
        <w:t>-</w:t>
      </w:r>
      <w:r w:rsidR="005C4DE1" w:rsidRPr="002419F4">
        <w:rPr>
          <w:rFonts w:ascii="Verdana" w:hAnsi="Verdana"/>
          <w:sz w:val="18"/>
          <w:szCs w:val="18"/>
          <w:lang w:val="en-GB" w:eastAsia="nl-NL"/>
        </w:rPr>
        <w:t>OTS)</w:t>
      </w:r>
      <w:r w:rsidRPr="002419F4">
        <w:rPr>
          <w:rFonts w:ascii="Verdana" w:hAnsi="Verdana"/>
          <w:sz w:val="18"/>
          <w:szCs w:val="18"/>
          <w:lang w:val="en-GB" w:eastAsia="nl-NL"/>
        </w:rPr>
        <w:t>.</w:t>
      </w:r>
    </w:p>
    <w:p w14:paraId="72B17226" w14:textId="709FED51" w:rsidR="00511CB2" w:rsidRPr="002419F4" w:rsidRDefault="005B69AE" w:rsidP="005C4DE1">
      <w:pPr>
        <w:spacing w:before="100" w:beforeAutospacing="1" w:after="100" w:afterAutospacing="1"/>
        <w:jc w:val="both"/>
        <w:rPr>
          <w:rFonts w:ascii="Verdana" w:hAnsi="Verdana"/>
          <w:sz w:val="18"/>
          <w:szCs w:val="18"/>
          <w:lang w:val="en-GB" w:eastAsia="nl-NL"/>
        </w:rPr>
      </w:pPr>
      <w:r w:rsidRPr="002419F4">
        <w:rPr>
          <w:rFonts w:ascii="Verdana" w:hAnsi="Verdana"/>
          <w:sz w:val="18"/>
          <w:szCs w:val="18"/>
          <w:lang w:val="en-GB" w:eastAsia="nl-NL"/>
        </w:rPr>
        <w:t>There is also a potential for new collaborati</w:t>
      </w:r>
      <w:r w:rsidR="00404C84" w:rsidRPr="002419F4">
        <w:rPr>
          <w:rFonts w:ascii="Verdana" w:hAnsi="Verdana"/>
          <w:sz w:val="18"/>
          <w:szCs w:val="18"/>
          <w:lang w:val="en-GB" w:eastAsia="nl-NL"/>
        </w:rPr>
        <w:t>on, with respect to</w:t>
      </w:r>
      <w:r w:rsidR="003A62D6" w:rsidRPr="002419F4">
        <w:rPr>
          <w:rFonts w:ascii="Verdana" w:hAnsi="Verdana"/>
          <w:sz w:val="18"/>
          <w:szCs w:val="18"/>
          <w:lang w:val="en-GB" w:eastAsia="nl-NL"/>
        </w:rPr>
        <w:t xml:space="preserve"> cross-</w:t>
      </w:r>
      <w:proofErr w:type="spellStart"/>
      <w:r w:rsidR="003A62D6" w:rsidRPr="002419F4">
        <w:rPr>
          <w:rFonts w:ascii="Verdana" w:hAnsi="Verdana"/>
          <w:sz w:val="18"/>
          <w:szCs w:val="18"/>
          <w:lang w:val="en-GB" w:eastAsia="nl-NL"/>
        </w:rPr>
        <w:t>medial</w:t>
      </w:r>
      <w:proofErr w:type="spellEnd"/>
      <w:r w:rsidR="003A62D6" w:rsidRPr="002419F4">
        <w:rPr>
          <w:rFonts w:ascii="Verdana" w:hAnsi="Verdana"/>
          <w:sz w:val="18"/>
          <w:szCs w:val="18"/>
          <w:lang w:val="en-GB" w:eastAsia="nl-NL"/>
        </w:rPr>
        <w:t xml:space="preserve"> translation</w:t>
      </w:r>
      <w:r w:rsidRPr="002419F4">
        <w:rPr>
          <w:rFonts w:ascii="Verdana" w:hAnsi="Verdana"/>
          <w:sz w:val="18"/>
          <w:szCs w:val="18"/>
          <w:lang w:val="en-GB" w:eastAsia="nl-NL"/>
        </w:rPr>
        <w:t>, with researcher</w:t>
      </w:r>
      <w:r w:rsidR="00EE528F" w:rsidRPr="002419F4">
        <w:rPr>
          <w:rFonts w:ascii="Verdana" w:hAnsi="Verdana"/>
          <w:sz w:val="18"/>
          <w:szCs w:val="18"/>
          <w:lang w:val="en-GB" w:eastAsia="nl-NL"/>
        </w:rPr>
        <w:t xml:space="preserve">s in the field of media studies within the </w:t>
      </w:r>
      <w:r w:rsidR="000D6C93" w:rsidRPr="002419F4">
        <w:rPr>
          <w:rFonts w:ascii="Verdana" w:hAnsi="Verdana"/>
          <w:sz w:val="18"/>
          <w:szCs w:val="18"/>
          <w:lang w:val="en-GB" w:eastAsia="nl-NL"/>
        </w:rPr>
        <w:t xml:space="preserve">interdepartmental </w:t>
      </w:r>
      <w:r w:rsidR="00EE528F" w:rsidRPr="002419F4">
        <w:rPr>
          <w:rFonts w:ascii="Verdana" w:hAnsi="Verdana"/>
          <w:sz w:val="18"/>
          <w:szCs w:val="18"/>
          <w:lang w:val="en-GB" w:eastAsia="nl-NL"/>
        </w:rPr>
        <w:t>framework of ICON.</w:t>
      </w:r>
    </w:p>
    <w:p w14:paraId="524D7B3B" w14:textId="77777777" w:rsidR="00511CB2" w:rsidRPr="002419F4" w:rsidRDefault="003153BB" w:rsidP="005C4DE1">
      <w:pPr>
        <w:spacing w:before="100" w:beforeAutospacing="1" w:after="100" w:afterAutospacing="1"/>
        <w:jc w:val="both"/>
        <w:rPr>
          <w:rFonts w:ascii="Verdana" w:hAnsi="Verdana"/>
          <w:i/>
          <w:sz w:val="18"/>
          <w:szCs w:val="18"/>
          <w:lang w:val="en-GB" w:eastAsia="nl-NL"/>
        </w:rPr>
      </w:pPr>
      <w:r w:rsidRPr="002419F4">
        <w:rPr>
          <w:rFonts w:ascii="Verdana" w:hAnsi="Verdana"/>
          <w:i/>
          <w:sz w:val="18"/>
          <w:szCs w:val="18"/>
          <w:lang w:val="en-GB" w:eastAsia="nl-NL"/>
        </w:rPr>
        <w:t>Management</w:t>
      </w:r>
    </w:p>
    <w:p w14:paraId="4316C144" w14:textId="1E226B3C" w:rsidR="00511CB2" w:rsidRPr="002419F4" w:rsidRDefault="00EE528F" w:rsidP="005C4DE1">
      <w:pPr>
        <w:spacing w:before="100" w:beforeAutospacing="1" w:after="100" w:afterAutospacing="1"/>
        <w:jc w:val="both"/>
        <w:rPr>
          <w:rFonts w:ascii="Verdana" w:hAnsi="Verdana"/>
          <w:sz w:val="18"/>
          <w:szCs w:val="18"/>
          <w:lang w:val="en-GB" w:eastAsia="nl-NL"/>
        </w:rPr>
      </w:pPr>
      <w:r w:rsidRPr="002419F4">
        <w:rPr>
          <w:rFonts w:ascii="Verdana" w:hAnsi="Verdana"/>
          <w:sz w:val="18"/>
          <w:szCs w:val="18"/>
          <w:lang w:val="en-GB" w:eastAsia="nl-NL"/>
        </w:rPr>
        <w:t>The Chair will be responsible for the supervision of the staff involved in the translation programme. S/he will also be expected in due course to play a</w:t>
      </w:r>
      <w:r w:rsidR="00467DDE" w:rsidRPr="002419F4">
        <w:rPr>
          <w:rFonts w:ascii="Verdana" w:hAnsi="Verdana"/>
          <w:sz w:val="18"/>
          <w:szCs w:val="18"/>
          <w:lang w:val="en-GB" w:eastAsia="nl-NL"/>
        </w:rPr>
        <w:t xml:space="preserve"> </w:t>
      </w:r>
      <w:r w:rsidRPr="002419F4">
        <w:rPr>
          <w:rFonts w:ascii="Verdana" w:hAnsi="Verdana"/>
          <w:sz w:val="18"/>
          <w:szCs w:val="18"/>
          <w:lang w:val="en-GB" w:eastAsia="nl-NL"/>
        </w:rPr>
        <w:t xml:space="preserve">role in </w:t>
      </w:r>
      <w:r w:rsidR="00467DDE" w:rsidRPr="002419F4">
        <w:rPr>
          <w:rFonts w:ascii="Verdana" w:hAnsi="Verdana"/>
          <w:sz w:val="18"/>
          <w:szCs w:val="18"/>
          <w:lang w:val="en-GB" w:eastAsia="nl-NL"/>
        </w:rPr>
        <w:t xml:space="preserve">advancing </w:t>
      </w:r>
      <w:r w:rsidRPr="002419F4">
        <w:rPr>
          <w:rFonts w:ascii="Verdana" w:hAnsi="Verdana"/>
          <w:sz w:val="18"/>
          <w:szCs w:val="18"/>
          <w:lang w:val="en-GB" w:eastAsia="nl-NL"/>
        </w:rPr>
        <w:t>departmental strategies for the further development of interdisciplinary programmes involving the different modern languages.</w:t>
      </w:r>
    </w:p>
    <w:p w14:paraId="5B011423" w14:textId="77777777" w:rsidR="00511CB2" w:rsidRPr="002419F4" w:rsidRDefault="001D58D5" w:rsidP="005C4DE1">
      <w:pPr>
        <w:pStyle w:val="Geenafstand"/>
        <w:numPr>
          <w:ilvl w:val="0"/>
          <w:numId w:val="11"/>
        </w:numPr>
        <w:jc w:val="both"/>
        <w:rPr>
          <w:rFonts w:ascii="Verdana" w:hAnsi="Verdana"/>
          <w:szCs w:val="18"/>
          <w:lang w:val="en-GB"/>
        </w:rPr>
      </w:pPr>
      <w:r w:rsidRPr="002419F4">
        <w:rPr>
          <w:rFonts w:ascii="Verdana" w:hAnsi="Verdana"/>
          <w:b/>
          <w:szCs w:val="18"/>
          <w:lang w:val="en-GB"/>
        </w:rPr>
        <w:t>Profile</w:t>
      </w:r>
    </w:p>
    <w:p w14:paraId="536E5E20" w14:textId="77777777" w:rsidR="00511CB2" w:rsidRPr="002419F4" w:rsidRDefault="00511CB2" w:rsidP="005C4DE1">
      <w:pPr>
        <w:pStyle w:val="Geenafstand"/>
        <w:jc w:val="both"/>
        <w:rPr>
          <w:rFonts w:ascii="Verdana" w:hAnsi="Verdana"/>
          <w:szCs w:val="18"/>
          <w:lang w:val="en-GB"/>
        </w:rPr>
      </w:pPr>
    </w:p>
    <w:p w14:paraId="4C1DE28B" w14:textId="03B08A89" w:rsidR="00511CB2" w:rsidRPr="002419F4" w:rsidRDefault="000938CD" w:rsidP="005C4DE1">
      <w:pPr>
        <w:pStyle w:val="Geenafstand"/>
        <w:jc w:val="both"/>
        <w:rPr>
          <w:rFonts w:ascii="Verdana" w:hAnsi="Verdana"/>
          <w:szCs w:val="18"/>
          <w:lang w:val="en-GB"/>
        </w:rPr>
      </w:pPr>
      <w:r w:rsidRPr="002419F4">
        <w:rPr>
          <w:rFonts w:ascii="Verdana" w:hAnsi="Verdana"/>
          <w:szCs w:val="18"/>
          <w:lang w:val="en-GB"/>
        </w:rPr>
        <w:t xml:space="preserve">We are looking for </w:t>
      </w:r>
      <w:r w:rsidR="00FB4831" w:rsidRPr="002419F4">
        <w:rPr>
          <w:rFonts w:ascii="Verdana" w:hAnsi="Verdana"/>
          <w:szCs w:val="18"/>
          <w:lang w:val="en-GB"/>
        </w:rPr>
        <w:t xml:space="preserve">excellent candidates with an </w:t>
      </w:r>
      <w:r w:rsidRPr="002419F4">
        <w:rPr>
          <w:rFonts w:ascii="Verdana" w:hAnsi="Verdana"/>
          <w:szCs w:val="18"/>
          <w:lang w:val="en-GB"/>
        </w:rPr>
        <w:t>international reputation</w:t>
      </w:r>
      <w:r w:rsidR="0045586C" w:rsidRPr="002419F4">
        <w:rPr>
          <w:rFonts w:ascii="Verdana" w:hAnsi="Verdana"/>
          <w:szCs w:val="18"/>
          <w:lang w:val="en-GB"/>
        </w:rPr>
        <w:t xml:space="preserve"> and a </w:t>
      </w:r>
      <w:r w:rsidR="005C4DE1" w:rsidRPr="002419F4">
        <w:rPr>
          <w:rFonts w:ascii="Verdana" w:hAnsi="Verdana"/>
          <w:szCs w:val="18"/>
          <w:lang w:val="en-GB"/>
        </w:rPr>
        <w:t xml:space="preserve">demonstrable </w:t>
      </w:r>
      <w:r w:rsidR="0045586C" w:rsidRPr="002419F4">
        <w:rPr>
          <w:rFonts w:ascii="Verdana" w:hAnsi="Verdana"/>
          <w:szCs w:val="18"/>
          <w:lang w:val="en-GB"/>
        </w:rPr>
        <w:t>capacity</w:t>
      </w:r>
      <w:r w:rsidRPr="002419F4">
        <w:rPr>
          <w:rFonts w:ascii="Verdana" w:hAnsi="Verdana"/>
          <w:szCs w:val="18"/>
          <w:lang w:val="en-GB"/>
        </w:rPr>
        <w:t xml:space="preserve"> to shape the strategic direction of </w:t>
      </w:r>
      <w:r w:rsidRPr="002419F4">
        <w:rPr>
          <w:rFonts w:ascii="Verdana" w:hAnsi="Verdana"/>
          <w:bCs/>
          <w:szCs w:val="18"/>
          <w:lang w:val="en-GB"/>
        </w:rPr>
        <w:t>translation studies.</w:t>
      </w:r>
      <w:r w:rsidR="0045586C" w:rsidRPr="002419F4">
        <w:rPr>
          <w:rFonts w:ascii="Verdana" w:hAnsi="Verdana"/>
          <w:bCs/>
          <w:szCs w:val="18"/>
          <w:lang w:val="en-GB"/>
        </w:rPr>
        <w:t xml:space="preserve"> </w:t>
      </w:r>
      <w:r w:rsidR="001D58D5" w:rsidRPr="002419F4">
        <w:rPr>
          <w:rFonts w:ascii="Verdana" w:hAnsi="Verdana"/>
          <w:szCs w:val="18"/>
          <w:lang w:val="en-GB"/>
        </w:rPr>
        <w:t xml:space="preserve">The chair </w:t>
      </w:r>
      <w:r w:rsidR="0045586C" w:rsidRPr="002419F4">
        <w:rPr>
          <w:rFonts w:ascii="Verdana" w:hAnsi="Verdana"/>
          <w:szCs w:val="18"/>
          <w:lang w:val="en-GB"/>
        </w:rPr>
        <w:t>will be able to</w:t>
      </w:r>
    </w:p>
    <w:p w14:paraId="3188BE12" w14:textId="77777777" w:rsidR="00511CB2" w:rsidRPr="002419F4" w:rsidRDefault="0045586C" w:rsidP="005C4DE1">
      <w:pPr>
        <w:pStyle w:val="Geenafstand"/>
        <w:numPr>
          <w:ilvl w:val="0"/>
          <w:numId w:val="4"/>
        </w:numPr>
        <w:jc w:val="both"/>
        <w:rPr>
          <w:rFonts w:ascii="Verdana" w:hAnsi="Verdana"/>
          <w:bCs/>
          <w:szCs w:val="18"/>
          <w:lang w:val="en-GB"/>
        </w:rPr>
      </w:pPr>
      <w:r w:rsidRPr="002419F4">
        <w:rPr>
          <w:rFonts w:ascii="Verdana" w:hAnsi="Verdana"/>
          <w:szCs w:val="18"/>
          <w:lang w:val="en-GB"/>
        </w:rPr>
        <w:t xml:space="preserve">initiate and stimulate graduate and undergraduate teaching </w:t>
      </w:r>
      <w:r w:rsidR="001D58D5" w:rsidRPr="002419F4">
        <w:rPr>
          <w:rFonts w:ascii="Verdana" w:hAnsi="Verdana"/>
          <w:szCs w:val="18"/>
          <w:lang w:val="en-GB"/>
        </w:rPr>
        <w:t xml:space="preserve">within </w:t>
      </w:r>
      <w:r w:rsidRPr="002419F4">
        <w:rPr>
          <w:rFonts w:ascii="Verdana" w:hAnsi="Verdana"/>
          <w:szCs w:val="18"/>
          <w:lang w:val="en-GB"/>
        </w:rPr>
        <w:t>the Department of Languages, Literature, and Communication</w:t>
      </w:r>
      <w:r w:rsidR="001D58D5" w:rsidRPr="002419F4">
        <w:rPr>
          <w:rFonts w:ascii="Verdana" w:hAnsi="Verdana"/>
          <w:szCs w:val="18"/>
          <w:lang w:val="en-GB"/>
        </w:rPr>
        <w:t xml:space="preserve"> on topics </w:t>
      </w:r>
      <w:r w:rsidRPr="002419F4">
        <w:rPr>
          <w:rFonts w:ascii="Verdana" w:hAnsi="Verdana"/>
          <w:szCs w:val="18"/>
          <w:lang w:val="en-GB"/>
        </w:rPr>
        <w:t xml:space="preserve">relating to Translation Studies; </w:t>
      </w:r>
    </w:p>
    <w:p w14:paraId="65F08EA1" w14:textId="77777777" w:rsidR="00511CB2" w:rsidRPr="002419F4" w:rsidRDefault="0045586C" w:rsidP="005C4DE1">
      <w:pPr>
        <w:pStyle w:val="Geenafstand"/>
        <w:numPr>
          <w:ilvl w:val="0"/>
          <w:numId w:val="4"/>
        </w:numPr>
        <w:jc w:val="both"/>
        <w:rPr>
          <w:rFonts w:ascii="Verdana" w:hAnsi="Verdana"/>
          <w:bCs/>
          <w:szCs w:val="18"/>
          <w:lang w:val="en-GB"/>
        </w:rPr>
      </w:pPr>
      <w:r w:rsidRPr="002419F4">
        <w:rPr>
          <w:rFonts w:ascii="Verdana" w:hAnsi="Verdana"/>
          <w:szCs w:val="18"/>
          <w:lang w:val="en-GB"/>
        </w:rPr>
        <w:t xml:space="preserve">initiate, stimulate, and supervise research within the Department of Languages, Literature, and Communication in state of the art Translation Studies; </w:t>
      </w:r>
    </w:p>
    <w:p w14:paraId="589CAB60" w14:textId="77777777" w:rsidR="00511CB2" w:rsidRPr="002419F4" w:rsidRDefault="0045586C" w:rsidP="005C4DE1">
      <w:pPr>
        <w:pStyle w:val="Geenafstand"/>
        <w:numPr>
          <w:ilvl w:val="0"/>
          <w:numId w:val="4"/>
        </w:numPr>
        <w:jc w:val="both"/>
        <w:rPr>
          <w:rFonts w:ascii="Verdana" w:hAnsi="Verdana"/>
          <w:bCs/>
          <w:szCs w:val="18"/>
          <w:lang w:val="en-GB"/>
        </w:rPr>
      </w:pPr>
      <w:r w:rsidRPr="002419F4">
        <w:rPr>
          <w:rFonts w:ascii="Verdana" w:hAnsi="Verdana"/>
          <w:szCs w:val="18"/>
          <w:lang w:val="en-GB"/>
        </w:rPr>
        <w:t>contribute</w:t>
      </w:r>
      <w:r w:rsidR="001D58D5" w:rsidRPr="002419F4">
        <w:rPr>
          <w:rFonts w:ascii="Verdana" w:hAnsi="Verdana"/>
          <w:szCs w:val="18"/>
          <w:lang w:val="en-GB"/>
        </w:rPr>
        <w:t xml:space="preserve"> to the visibility of the field of study both within and beyond the Faculty of Humanities and the Dutch academic world; </w:t>
      </w:r>
    </w:p>
    <w:p w14:paraId="0D676981" w14:textId="77777777" w:rsidR="00511CB2" w:rsidRPr="002419F4" w:rsidRDefault="0045586C" w:rsidP="005C4DE1">
      <w:pPr>
        <w:pStyle w:val="Geenafstand"/>
        <w:numPr>
          <w:ilvl w:val="0"/>
          <w:numId w:val="4"/>
        </w:numPr>
        <w:jc w:val="both"/>
        <w:rPr>
          <w:rFonts w:ascii="Verdana" w:hAnsi="Verdana"/>
          <w:bCs/>
          <w:szCs w:val="18"/>
          <w:lang w:val="en-GB"/>
        </w:rPr>
      </w:pPr>
      <w:r w:rsidRPr="002419F4">
        <w:rPr>
          <w:rFonts w:ascii="Verdana" w:hAnsi="Verdana"/>
          <w:szCs w:val="18"/>
          <w:lang w:val="en-GB"/>
        </w:rPr>
        <w:t>apply successfully for research funding;</w:t>
      </w:r>
    </w:p>
    <w:p w14:paraId="5347355B" w14:textId="77777777" w:rsidR="00511CB2" w:rsidRPr="002419F4" w:rsidRDefault="0045586C" w:rsidP="005C4DE1">
      <w:pPr>
        <w:pStyle w:val="Geenafstand"/>
        <w:numPr>
          <w:ilvl w:val="0"/>
          <w:numId w:val="4"/>
        </w:numPr>
        <w:jc w:val="both"/>
        <w:rPr>
          <w:rFonts w:ascii="Verdana" w:hAnsi="Verdana"/>
          <w:bCs/>
          <w:szCs w:val="18"/>
          <w:lang w:val="en-GB"/>
        </w:rPr>
      </w:pPr>
      <w:r w:rsidRPr="002419F4">
        <w:rPr>
          <w:rFonts w:ascii="Verdana" w:hAnsi="Verdana"/>
          <w:szCs w:val="18"/>
          <w:lang w:val="en-GB"/>
        </w:rPr>
        <w:t>initiate, and participate</w:t>
      </w:r>
      <w:r w:rsidR="001D58D5" w:rsidRPr="002419F4">
        <w:rPr>
          <w:rFonts w:ascii="Verdana" w:hAnsi="Verdana"/>
          <w:szCs w:val="18"/>
          <w:lang w:val="en-GB"/>
        </w:rPr>
        <w:t xml:space="preserve"> in, activities aimed to disseminate academic knowledge to the wider public;</w:t>
      </w:r>
    </w:p>
    <w:p w14:paraId="6DD6C670" w14:textId="26BF523C" w:rsidR="00511CB2" w:rsidRPr="002419F4" w:rsidRDefault="001D58D5" w:rsidP="005C4DE1">
      <w:pPr>
        <w:pStyle w:val="Geenafstand"/>
        <w:numPr>
          <w:ilvl w:val="0"/>
          <w:numId w:val="4"/>
        </w:numPr>
        <w:jc w:val="both"/>
        <w:rPr>
          <w:rFonts w:ascii="Verdana" w:hAnsi="Verdana"/>
          <w:bCs/>
          <w:szCs w:val="18"/>
          <w:lang w:val="en-GB"/>
        </w:rPr>
      </w:pPr>
      <w:r w:rsidRPr="002419F4">
        <w:rPr>
          <w:rFonts w:ascii="Verdana" w:hAnsi="Verdana"/>
          <w:szCs w:val="18"/>
          <w:lang w:val="en-GB"/>
        </w:rPr>
        <w:t>demonstrate outreach, openness and the ability to build bridges between diverse appro</w:t>
      </w:r>
      <w:r w:rsidR="0045586C" w:rsidRPr="002419F4">
        <w:rPr>
          <w:rFonts w:ascii="Verdana" w:hAnsi="Verdana"/>
          <w:szCs w:val="18"/>
          <w:lang w:val="en-GB"/>
        </w:rPr>
        <w:t>aches and colleagues</w:t>
      </w:r>
      <w:r w:rsidR="00834827" w:rsidRPr="002419F4">
        <w:rPr>
          <w:rFonts w:ascii="Verdana" w:hAnsi="Verdana"/>
          <w:szCs w:val="18"/>
          <w:lang w:val="en-GB"/>
        </w:rPr>
        <w:t>;</w:t>
      </w:r>
    </w:p>
    <w:p w14:paraId="6387A37B" w14:textId="77777777" w:rsidR="00511CB2" w:rsidRPr="002419F4" w:rsidRDefault="0045586C" w:rsidP="005C4DE1">
      <w:pPr>
        <w:pStyle w:val="Geenafstand"/>
        <w:numPr>
          <w:ilvl w:val="0"/>
          <w:numId w:val="4"/>
        </w:numPr>
        <w:jc w:val="both"/>
        <w:rPr>
          <w:rFonts w:ascii="Verdana" w:hAnsi="Verdana"/>
          <w:bCs/>
          <w:szCs w:val="18"/>
          <w:lang w:val="en-GB"/>
        </w:rPr>
      </w:pPr>
      <w:r w:rsidRPr="002419F4">
        <w:rPr>
          <w:rFonts w:ascii="Verdana" w:hAnsi="Verdana"/>
          <w:szCs w:val="18"/>
          <w:lang w:val="en-GB"/>
        </w:rPr>
        <w:t>provide guidance and coaching to younger colleagues</w:t>
      </w:r>
      <w:r w:rsidR="00834827" w:rsidRPr="002419F4">
        <w:rPr>
          <w:rFonts w:ascii="Verdana" w:hAnsi="Verdana"/>
          <w:szCs w:val="18"/>
          <w:lang w:val="en-GB"/>
        </w:rPr>
        <w:t>;</w:t>
      </w:r>
    </w:p>
    <w:p w14:paraId="65979BFE" w14:textId="77777777" w:rsidR="00511CB2" w:rsidRPr="002419F4" w:rsidRDefault="0045586C" w:rsidP="005C4DE1">
      <w:pPr>
        <w:pStyle w:val="Geenafstand"/>
        <w:numPr>
          <w:ilvl w:val="0"/>
          <w:numId w:val="4"/>
        </w:numPr>
        <w:jc w:val="both"/>
        <w:rPr>
          <w:rFonts w:ascii="Verdana" w:hAnsi="Verdana"/>
          <w:bCs/>
          <w:szCs w:val="18"/>
          <w:lang w:val="en-GB"/>
        </w:rPr>
      </w:pPr>
      <w:r w:rsidRPr="002419F4">
        <w:rPr>
          <w:rFonts w:ascii="Verdana" w:hAnsi="Verdana"/>
          <w:bCs/>
          <w:szCs w:val="18"/>
          <w:lang w:val="en-GB"/>
        </w:rPr>
        <w:t>able and willing in due course to contribute to the management of the Department of Languages, Literature and Communication</w:t>
      </w:r>
      <w:r w:rsidR="00834827" w:rsidRPr="002419F4">
        <w:rPr>
          <w:rFonts w:ascii="Verdana" w:hAnsi="Verdana"/>
          <w:bCs/>
          <w:szCs w:val="18"/>
          <w:lang w:val="en-GB"/>
        </w:rPr>
        <w:t xml:space="preserve"> and the Faculty of Humanities.</w:t>
      </w:r>
    </w:p>
    <w:p w14:paraId="04485836" w14:textId="77777777" w:rsidR="00511CB2" w:rsidRPr="002419F4" w:rsidRDefault="00511CB2" w:rsidP="005C4DE1">
      <w:pPr>
        <w:pStyle w:val="Geenafstand"/>
        <w:ind w:left="720"/>
        <w:jc w:val="both"/>
        <w:rPr>
          <w:rFonts w:ascii="Verdana" w:hAnsi="Verdana"/>
          <w:bCs/>
          <w:szCs w:val="18"/>
          <w:lang w:val="en-GB"/>
        </w:rPr>
      </w:pPr>
    </w:p>
    <w:p w14:paraId="666CC989" w14:textId="77777777" w:rsidR="00511CB2" w:rsidRPr="002419F4" w:rsidRDefault="00511CB2" w:rsidP="005C4DE1">
      <w:pPr>
        <w:pStyle w:val="Geenafstand"/>
        <w:jc w:val="both"/>
        <w:rPr>
          <w:rFonts w:ascii="Verdana" w:hAnsi="Verdana"/>
          <w:szCs w:val="18"/>
          <w:lang w:val="en-GB"/>
        </w:rPr>
      </w:pPr>
    </w:p>
    <w:p w14:paraId="767C7644" w14:textId="77777777" w:rsidR="00511CB2" w:rsidRPr="002419F4" w:rsidRDefault="001D58D5" w:rsidP="005C4DE1">
      <w:pPr>
        <w:pStyle w:val="Geenafstand"/>
        <w:numPr>
          <w:ilvl w:val="0"/>
          <w:numId w:val="11"/>
        </w:numPr>
        <w:jc w:val="both"/>
        <w:rPr>
          <w:rFonts w:ascii="Verdana" w:hAnsi="Verdana"/>
          <w:b/>
          <w:bCs/>
          <w:szCs w:val="18"/>
          <w:lang w:val="en-GB"/>
        </w:rPr>
      </w:pPr>
      <w:r w:rsidRPr="002419F4">
        <w:rPr>
          <w:rFonts w:ascii="Verdana" w:hAnsi="Verdana"/>
          <w:b/>
          <w:bCs/>
          <w:szCs w:val="18"/>
          <w:lang w:val="en-GB"/>
        </w:rPr>
        <w:t>Required competences</w:t>
      </w:r>
    </w:p>
    <w:p w14:paraId="1FD20551" w14:textId="77777777" w:rsidR="00511CB2" w:rsidRPr="002419F4" w:rsidRDefault="00511CB2" w:rsidP="005C4DE1">
      <w:pPr>
        <w:pStyle w:val="Geenafstand"/>
        <w:jc w:val="both"/>
        <w:rPr>
          <w:rFonts w:ascii="Verdana" w:hAnsi="Verdana"/>
          <w:bCs/>
          <w:szCs w:val="18"/>
          <w:lang w:val="en-GB"/>
        </w:rPr>
      </w:pPr>
    </w:p>
    <w:p w14:paraId="5722BC95" w14:textId="14C27E93" w:rsidR="00511CB2" w:rsidRPr="002419F4" w:rsidRDefault="001D58D5" w:rsidP="005C4DE1">
      <w:pPr>
        <w:pStyle w:val="Geenafstand"/>
        <w:jc w:val="both"/>
        <w:rPr>
          <w:rFonts w:ascii="Verdana" w:hAnsi="Verdana"/>
          <w:bCs/>
          <w:szCs w:val="18"/>
          <w:lang w:val="en-GB"/>
        </w:rPr>
      </w:pPr>
      <w:r w:rsidRPr="002419F4">
        <w:rPr>
          <w:rFonts w:ascii="Verdana" w:hAnsi="Verdana"/>
          <w:bCs/>
          <w:szCs w:val="18"/>
          <w:lang w:val="en-GB"/>
        </w:rPr>
        <w:t>The chair has wide-ranging expertise and qualities in a field</w:t>
      </w:r>
      <w:r w:rsidR="0045586C" w:rsidRPr="002419F4">
        <w:rPr>
          <w:rFonts w:ascii="Verdana" w:hAnsi="Verdana"/>
          <w:bCs/>
          <w:szCs w:val="18"/>
          <w:lang w:val="en-GB"/>
        </w:rPr>
        <w:t xml:space="preserve"> of translation studies</w:t>
      </w:r>
      <w:r w:rsidRPr="002419F4">
        <w:rPr>
          <w:rFonts w:ascii="Verdana" w:hAnsi="Verdana"/>
          <w:bCs/>
          <w:szCs w:val="18"/>
          <w:lang w:val="en-GB"/>
        </w:rPr>
        <w:t xml:space="preserve">. </w:t>
      </w:r>
      <w:r w:rsidR="00834827" w:rsidRPr="002419F4">
        <w:rPr>
          <w:rFonts w:ascii="Verdana" w:hAnsi="Verdana"/>
          <w:bCs/>
          <w:szCs w:val="18"/>
          <w:lang w:val="en-GB"/>
        </w:rPr>
        <w:t>S/</w:t>
      </w:r>
      <w:r w:rsidR="0045586C" w:rsidRPr="002419F4">
        <w:rPr>
          <w:rFonts w:ascii="Verdana" w:hAnsi="Verdana"/>
          <w:bCs/>
          <w:szCs w:val="18"/>
          <w:lang w:val="en-GB"/>
        </w:rPr>
        <w:t>he is able and willing to deliver excellence in teaching, research, and administration.</w:t>
      </w:r>
      <w:r w:rsidR="003153BB" w:rsidRPr="002419F4">
        <w:rPr>
          <w:rFonts w:ascii="Verdana" w:hAnsi="Verdana"/>
          <w:bCs/>
          <w:szCs w:val="18"/>
          <w:lang w:val="en-GB"/>
        </w:rPr>
        <w:t xml:space="preserve"> The position will involve 60% teaching and 40% research, including related management tasks.</w:t>
      </w:r>
    </w:p>
    <w:p w14:paraId="6AA976E5" w14:textId="77777777" w:rsidR="00511CB2" w:rsidRPr="002419F4" w:rsidRDefault="00511CB2" w:rsidP="005C4DE1">
      <w:pPr>
        <w:pStyle w:val="Geenafstand"/>
        <w:jc w:val="both"/>
        <w:rPr>
          <w:rFonts w:ascii="Verdana" w:hAnsi="Verdana"/>
          <w:bCs/>
          <w:szCs w:val="18"/>
          <w:lang w:val="en-GB"/>
        </w:rPr>
      </w:pPr>
    </w:p>
    <w:p w14:paraId="02431612" w14:textId="77777777" w:rsidR="00511CB2" w:rsidRPr="002419F4" w:rsidRDefault="001D58D5" w:rsidP="005C4DE1">
      <w:pPr>
        <w:pStyle w:val="Geenafstand"/>
        <w:jc w:val="both"/>
        <w:rPr>
          <w:rFonts w:ascii="Verdana" w:hAnsi="Verdana"/>
          <w:szCs w:val="18"/>
          <w:lang w:val="en-GB"/>
        </w:rPr>
      </w:pPr>
      <w:r w:rsidRPr="002419F4">
        <w:rPr>
          <w:rFonts w:ascii="Verdana" w:hAnsi="Verdana"/>
          <w:bCs/>
          <w:szCs w:val="18"/>
          <w:lang w:val="en-GB"/>
        </w:rPr>
        <w:t>Specifically, w</w:t>
      </w:r>
      <w:r w:rsidRPr="002419F4">
        <w:rPr>
          <w:rFonts w:ascii="Verdana" w:hAnsi="Verdana"/>
          <w:szCs w:val="18"/>
          <w:lang w:val="en-GB"/>
        </w:rPr>
        <w:t>it</w:t>
      </w:r>
      <w:r w:rsidR="0011429A" w:rsidRPr="002419F4">
        <w:rPr>
          <w:rFonts w:ascii="Verdana" w:hAnsi="Verdana"/>
          <w:szCs w:val="18"/>
          <w:lang w:val="en-GB"/>
        </w:rPr>
        <w:t>h regard to research, the successful candidate will</w:t>
      </w:r>
    </w:p>
    <w:p w14:paraId="62B27313" w14:textId="77777777" w:rsidR="00511CB2" w:rsidRPr="002419F4" w:rsidRDefault="0011429A" w:rsidP="005C4DE1">
      <w:pPr>
        <w:pStyle w:val="Geenafstand"/>
        <w:numPr>
          <w:ilvl w:val="0"/>
          <w:numId w:val="6"/>
        </w:numPr>
        <w:jc w:val="both"/>
        <w:rPr>
          <w:rFonts w:ascii="Verdana" w:hAnsi="Verdana"/>
          <w:szCs w:val="18"/>
          <w:lang w:val="en-GB"/>
        </w:rPr>
      </w:pPr>
      <w:r w:rsidRPr="002419F4">
        <w:rPr>
          <w:rFonts w:ascii="Verdana" w:hAnsi="Verdana"/>
          <w:szCs w:val="18"/>
          <w:lang w:val="en-GB"/>
        </w:rPr>
        <w:t xml:space="preserve">have </w:t>
      </w:r>
      <w:r w:rsidR="001D58D5" w:rsidRPr="002419F4">
        <w:rPr>
          <w:rFonts w:ascii="Verdana" w:hAnsi="Verdana"/>
          <w:szCs w:val="18"/>
          <w:lang w:val="en-GB"/>
        </w:rPr>
        <w:t xml:space="preserve">excellent qualifications, evident from leading publications on themes relevant to the chair; </w:t>
      </w:r>
    </w:p>
    <w:p w14:paraId="72F58521" w14:textId="77777777" w:rsidR="00511CB2" w:rsidRPr="002419F4" w:rsidRDefault="003A62D6" w:rsidP="005C4DE1">
      <w:pPr>
        <w:pStyle w:val="Geenafstand"/>
        <w:numPr>
          <w:ilvl w:val="0"/>
          <w:numId w:val="6"/>
        </w:numPr>
        <w:jc w:val="both"/>
        <w:rPr>
          <w:rFonts w:ascii="Verdana" w:hAnsi="Verdana"/>
          <w:szCs w:val="18"/>
          <w:lang w:val="en-GB"/>
        </w:rPr>
      </w:pPr>
      <w:r w:rsidRPr="002419F4">
        <w:rPr>
          <w:rFonts w:ascii="Verdana" w:hAnsi="Verdana"/>
          <w:szCs w:val="18"/>
          <w:lang w:val="en-GB"/>
        </w:rPr>
        <w:t>will preferably have some practical experience as a translator;</w:t>
      </w:r>
    </w:p>
    <w:p w14:paraId="5001430A" w14:textId="77777777" w:rsidR="00511CB2" w:rsidRPr="002419F4" w:rsidRDefault="0011429A" w:rsidP="005C4DE1">
      <w:pPr>
        <w:pStyle w:val="Geenafstand"/>
        <w:numPr>
          <w:ilvl w:val="0"/>
          <w:numId w:val="6"/>
        </w:numPr>
        <w:jc w:val="both"/>
        <w:rPr>
          <w:rFonts w:ascii="Verdana" w:hAnsi="Verdana"/>
          <w:szCs w:val="18"/>
          <w:lang w:val="en-GB"/>
        </w:rPr>
      </w:pPr>
      <w:r w:rsidRPr="002419F4">
        <w:rPr>
          <w:rFonts w:ascii="Verdana" w:hAnsi="Verdana"/>
          <w:szCs w:val="18"/>
          <w:lang w:val="en-GB"/>
        </w:rPr>
        <w:t>have</w:t>
      </w:r>
      <w:r w:rsidR="001D58D5" w:rsidRPr="002419F4">
        <w:rPr>
          <w:rFonts w:ascii="Verdana" w:hAnsi="Verdana"/>
          <w:szCs w:val="18"/>
          <w:lang w:val="en-GB"/>
        </w:rPr>
        <w:t xml:space="preserve"> a proven ability to form his/her own line of research within the framework as described above; </w:t>
      </w:r>
    </w:p>
    <w:p w14:paraId="5B75C0CE" w14:textId="77777777" w:rsidR="00511CB2" w:rsidRPr="002419F4" w:rsidRDefault="0011429A" w:rsidP="005C4DE1">
      <w:pPr>
        <w:pStyle w:val="Geenafstand"/>
        <w:numPr>
          <w:ilvl w:val="0"/>
          <w:numId w:val="6"/>
        </w:numPr>
        <w:jc w:val="both"/>
        <w:rPr>
          <w:rFonts w:ascii="Verdana" w:hAnsi="Verdana"/>
          <w:szCs w:val="18"/>
          <w:lang w:val="en-GB"/>
        </w:rPr>
      </w:pPr>
      <w:r w:rsidRPr="002419F4">
        <w:rPr>
          <w:rFonts w:ascii="Verdana" w:hAnsi="Verdana"/>
          <w:szCs w:val="18"/>
          <w:lang w:val="en-GB"/>
        </w:rPr>
        <w:t xml:space="preserve">have </w:t>
      </w:r>
      <w:r w:rsidR="001D58D5" w:rsidRPr="002419F4">
        <w:rPr>
          <w:rFonts w:ascii="Verdana" w:hAnsi="Verdana"/>
          <w:szCs w:val="18"/>
          <w:lang w:val="en-GB"/>
        </w:rPr>
        <w:t xml:space="preserve">supervisory skills, evidenced by the coaching of young researchers, especially PhD students; </w:t>
      </w:r>
    </w:p>
    <w:p w14:paraId="4F72876F" w14:textId="77777777" w:rsidR="00511CB2" w:rsidRPr="002419F4" w:rsidRDefault="0011429A" w:rsidP="005C4DE1">
      <w:pPr>
        <w:pStyle w:val="Geenafstand"/>
        <w:numPr>
          <w:ilvl w:val="0"/>
          <w:numId w:val="6"/>
        </w:numPr>
        <w:jc w:val="both"/>
        <w:rPr>
          <w:rFonts w:ascii="Verdana" w:hAnsi="Verdana"/>
          <w:szCs w:val="18"/>
          <w:lang w:val="en-GB"/>
        </w:rPr>
      </w:pPr>
      <w:r w:rsidRPr="002419F4">
        <w:rPr>
          <w:rFonts w:ascii="Verdana" w:hAnsi="Verdana"/>
          <w:szCs w:val="18"/>
          <w:lang w:val="en-GB"/>
        </w:rPr>
        <w:t xml:space="preserve">have </w:t>
      </w:r>
      <w:r w:rsidR="001D58D5" w:rsidRPr="002419F4">
        <w:rPr>
          <w:rFonts w:ascii="Verdana" w:hAnsi="Verdana"/>
          <w:szCs w:val="18"/>
          <w:lang w:val="en-GB"/>
        </w:rPr>
        <w:t xml:space="preserve">a successful track record in attracting substantial research funding from external sources, or shows the potential and willingness to do so; </w:t>
      </w:r>
    </w:p>
    <w:p w14:paraId="77C29D0A" w14:textId="77777777" w:rsidR="00511CB2" w:rsidRPr="002419F4" w:rsidRDefault="0011429A" w:rsidP="005C4DE1">
      <w:pPr>
        <w:pStyle w:val="Geenafstand"/>
        <w:numPr>
          <w:ilvl w:val="0"/>
          <w:numId w:val="6"/>
        </w:numPr>
        <w:jc w:val="both"/>
        <w:rPr>
          <w:rFonts w:ascii="Verdana" w:hAnsi="Verdana"/>
          <w:szCs w:val="18"/>
          <w:lang w:val="en-GB"/>
        </w:rPr>
      </w:pPr>
      <w:r w:rsidRPr="002419F4">
        <w:rPr>
          <w:rFonts w:ascii="Verdana" w:hAnsi="Verdana"/>
          <w:szCs w:val="18"/>
          <w:lang w:val="en-GB"/>
        </w:rPr>
        <w:lastRenderedPageBreak/>
        <w:t>be</w:t>
      </w:r>
      <w:r w:rsidR="001D58D5" w:rsidRPr="002419F4">
        <w:rPr>
          <w:rFonts w:ascii="Verdana" w:hAnsi="Verdana"/>
          <w:szCs w:val="18"/>
          <w:lang w:val="en-GB"/>
        </w:rPr>
        <w:t xml:space="preserve"> experienced in interdisciplinary cooperation;</w:t>
      </w:r>
    </w:p>
    <w:p w14:paraId="000F822C" w14:textId="047E786A" w:rsidR="00511CB2" w:rsidRPr="002419F4" w:rsidRDefault="00AD4DC1" w:rsidP="005C4DE1">
      <w:pPr>
        <w:pStyle w:val="Geenafstand"/>
        <w:numPr>
          <w:ilvl w:val="0"/>
          <w:numId w:val="6"/>
        </w:numPr>
        <w:jc w:val="both"/>
        <w:rPr>
          <w:rFonts w:ascii="Verdana" w:hAnsi="Verdana"/>
          <w:szCs w:val="18"/>
          <w:lang w:val="en-GB"/>
        </w:rPr>
      </w:pPr>
      <w:r w:rsidRPr="002419F4">
        <w:rPr>
          <w:rFonts w:ascii="Verdana" w:hAnsi="Verdana"/>
          <w:szCs w:val="18"/>
          <w:lang w:val="en-GB"/>
        </w:rPr>
        <w:t>have skills and experience with regard to use and impact of research tools in field of Digital Humanities;</w:t>
      </w:r>
    </w:p>
    <w:p w14:paraId="6E017712" w14:textId="02DE3807" w:rsidR="00511CB2" w:rsidRPr="002419F4" w:rsidRDefault="0011429A" w:rsidP="005C4DE1">
      <w:pPr>
        <w:pStyle w:val="Geenafstand"/>
        <w:numPr>
          <w:ilvl w:val="0"/>
          <w:numId w:val="6"/>
        </w:numPr>
        <w:jc w:val="both"/>
        <w:rPr>
          <w:rFonts w:ascii="Verdana" w:hAnsi="Verdana"/>
          <w:szCs w:val="18"/>
          <w:lang w:val="en-GB"/>
        </w:rPr>
      </w:pPr>
      <w:r w:rsidRPr="002419F4">
        <w:rPr>
          <w:rFonts w:ascii="Verdana" w:hAnsi="Verdana"/>
          <w:szCs w:val="18"/>
          <w:lang w:val="en-GB"/>
        </w:rPr>
        <w:t>have an international orientation</w:t>
      </w:r>
      <w:r w:rsidR="001D58D5" w:rsidRPr="002419F4">
        <w:rPr>
          <w:rFonts w:ascii="Verdana" w:hAnsi="Verdana"/>
          <w:szCs w:val="18"/>
          <w:lang w:val="en-GB"/>
        </w:rPr>
        <w:t>, evidenced by i</w:t>
      </w:r>
      <w:r w:rsidRPr="002419F4">
        <w:rPr>
          <w:rFonts w:ascii="Verdana" w:hAnsi="Verdana"/>
          <w:szCs w:val="18"/>
          <w:lang w:val="en-GB"/>
        </w:rPr>
        <w:t>nternational research networks, as well as a commitment to working within the Dutch context</w:t>
      </w:r>
      <w:r w:rsidR="00706420" w:rsidRPr="002419F4">
        <w:rPr>
          <w:rFonts w:ascii="Verdana" w:hAnsi="Verdana"/>
          <w:szCs w:val="18"/>
          <w:lang w:val="en-GB"/>
        </w:rPr>
        <w:t>;</w:t>
      </w:r>
    </w:p>
    <w:p w14:paraId="4941EA5F" w14:textId="77777777" w:rsidR="00511CB2" w:rsidRPr="002419F4" w:rsidRDefault="00706420" w:rsidP="005C4DE1">
      <w:pPr>
        <w:pStyle w:val="Geenafstand"/>
        <w:numPr>
          <w:ilvl w:val="0"/>
          <w:numId w:val="6"/>
        </w:numPr>
        <w:jc w:val="both"/>
        <w:rPr>
          <w:rFonts w:ascii="Verdana" w:hAnsi="Verdana"/>
          <w:szCs w:val="18"/>
          <w:lang w:val="en-GB"/>
        </w:rPr>
      </w:pPr>
      <w:r w:rsidRPr="002419F4">
        <w:rPr>
          <w:rFonts w:ascii="Verdana" w:hAnsi="Verdana"/>
          <w:szCs w:val="18"/>
          <w:lang w:val="en-GB"/>
        </w:rPr>
        <w:t>have a strong network in the academic and professional field of translation studies.</w:t>
      </w:r>
    </w:p>
    <w:p w14:paraId="00C9174E" w14:textId="77777777" w:rsidR="00511CB2" w:rsidRPr="002419F4" w:rsidRDefault="00511CB2" w:rsidP="005C4DE1">
      <w:pPr>
        <w:pStyle w:val="Geenafstand"/>
        <w:jc w:val="both"/>
        <w:rPr>
          <w:rFonts w:ascii="Verdana" w:hAnsi="Verdana"/>
          <w:iCs/>
          <w:szCs w:val="18"/>
          <w:lang w:val="en-GB"/>
        </w:rPr>
      </w:pPr>
    </w:p>
    <w:p w14:paraId="3D8FC82E" w14:textId="77777777" w:rsidR="00511CB2" w:rsidRPr="002419F4" w:rsidRDefault="001D58D5" w:rsidP="005C4DE1">
      <w:pPr>
        <w:pStyle w:val="Geenafstand"/>
        <w:jc w:val="both"/>
        <w:rPr>
          <w:rFonts w:ascii="Verdana" w:hAnsi="Verdana"/>
          <w:szCs w:val="18"/>
          <w:lang w:val="en-GB"/>
        </w:rPr>
      </w:pPr>
      <w:r w:rsidRPr="002419F4">
        <w:rPr>
          <w:rFonts w:ascii="Verdana" w:hAnsi="Verdana"/>
          <w:iCs/>
          <w:szCs w:val="18"/>
          <w:lang w:val="en-GB"/>
        </w:rPr>
        <w:t>With regard to teaching</w:t>
      </w:r>
      <w:r w:rsidR="0045586C" w:rsidRPr="002419F4">
        <w:rPr>
          <w:rFonts w:ascii="Verdana" w:hAnsi="Verdana"/>
          <w:iCs/>
          <w:szCs w:val="18"/>
          <w:lang w:val="en-GB"/>
        </w:rPr>
        <w:t>, the successful candidate will</w:t>
      </w:r>
    </w:p>
    <w:p w14:paraId="4FFF5312" w14:textId="77777777" w:rsidR="00511CB2" w:rsidRPr="002419F4" w:rsidRDefault="0045586C" w:rsidP="005C4DE1">
      <w:pPr>
        <w:pStyle w:val="Geenafstand"/>
        <w:numPr>
          <w:ilvl w:val="0"/>
          <w:numId w:val="7"/>
        </w:numPr>
        <w:jc w:val="both"/>
        <w:rPr>
          <w:rFonts w:ascii="Verdana" w:hAnsi="Verdana"/>
          <w:szCs w:val="18"/>
          <w:lang w:val="en-GB"/>
        </w:rPr>
      </w:pPr>
      <w:r w:rsidRPr="002419F4">
        <w:rPr>
          <w:rFonts w:ascii="Verdana" w:hAnsi="Verdana"/>
          <w:szCs w:val="18"/>
          <w:lang w:val="en-GB"/>
        </w:rPr>
        <w:t xml:space="preserve">be </w:t>
      </w:r>
      <w:r w:rsidR="001D58D5" w:rsidRPr="002419F4">
        <w:rPr>
          <w:rFonts w:ascii="Verdana" w:hAnsi="Verdana"/>
          <w:szCs w:val="18"/>
          <w:lang w:val="en-GB"/>
        </w:rPr>
        <w:t xml:space="preserve">a teacher who is motivated and able to motivate others; </w:t>
      </w:r>
    </w:p>
    <w:p w14:paraId="1122ADFD" w14:textId="77777777" w:rsidR="00511CB2" w:rsidRPr="002419F4" w:rsidRDefault="0045586C" w:rsidP="005C4DE1">
      <w:pPr>
        <w:pStyle w:val="Geenafstand"/>
        <w:numPr>
          <w:ilvl w:val="0"/>
          <w:numId w:val="7"/>
        </w:numPr>
        <w:jc w:val="both"/>
        <w:rPr>
          <w:rFonts w:ascii="Verdana" w:hAnsi="Verdana"/>
          <w:szCs w:val="18"/>
          <w:lang w:val="en-GB"/>
        </w:rPr>
      </w:pPr>
      <w:r w:rsidRPr="002419F4">
        <w:rPr>
          <w:rFonts w:ascii="Verdana" w:hAnsi="Verdana"/>
          <w:szCs w:val="18"/>
          <w:lang w:val="en-GB"/>
        </w:rPr>
        <w:t xml:space="preserve">have </w:t>
      </w:r>
      <w:r w:rsidR="001D58D5" w:rsidRPr="002419F4">
        <w:rPr>
          <w:rFonts w:ascii="Verdana" w:hAnsi="Verdana"/>
          <w:szCs w:val="18"/>
          <w:lang w:val="en-GB"/>
        </w:rPr>
        <w:t xml:space="preserve">experience in course and curriculum development; </w:t>
      </w:r>
    </w:p>
    <w:p w14:paraId="7A796B38" w14:textId="77777777" w:rsidR="00511CB2" w:rsidRPr="002419F4" w:rsidRDefault="0045586C" w:rsidP="005C4DE1">
      <w:pPr>
        <w:pStyle w:val="Geenafstand"/>
        <w:numPr>
          <w:ilvl w:val="0"/>
          <w:numId w:val="7"/>
        </w:numPr>
        <w:jc w:val="both"/>
        <w:rPr>
          <w:rFonts w:ascii="Verdana" w:hAnsi="Verdana"/>
          <w:szCs w:val="18"/>
          <w:lang w:val="en-GB"/>
        </w:rPr>
      </w:pPr>
      <w:r w:rsidRPr="002419F4">
        <w:rPr>
          <w:rFonts w:ascii="Verdana" w:hAnsi="Verdana"/>
          <w:szCs w:val="18"/>
          <w:lang w:val="en-GB"/>
        </w:rPr>
        <w:t>have</w:t>
      </w:r>
      <w:r w:rsidR="001D58D5" w:rsidRPr="002419F4">
        <w:rPr>
          <w:rFonts w:ascii="Verdana" w:hAnsi="Verdana"/>
          <w:szCs w:val="18"/>
          <w:lang w:val="en-GB"/>
        </w:rPr>
        <w:t xml:space="preserve"> excellent didactic skills; </w:t>
      </w:r>
    </w:p>
    <w:p w14:paraId="1F1338E9" w14:textId="472AE1D6" w:rsidR="006A0752" w:rsidRPr="002419F4" w:rsidRDefault="006A0752" w:rsidP="006A0752">
      <w:pPr>
        <w:pStyle w:val="Geenafstand"/>
        <w:numPr>
          <w:ilvl w:val="0"/>
          <w:numId w:val="6"/>
        </w:numPr>
        <w:jc w:val="both"/>
        <w:rPr>
          <w:rFonts w:ascii="Verdana" w:hAnsi="Verdana"/>
          <w:szCs w:val="18"/>
          <w:lang w:val="en-GB"/>
        </w:rPr>
      </w:pPr>
      <w:r w:rsidRPr="002419F4">
        <w:rPr>
          <w:rFonts w:ascii="Verdana" w:hAnsi="Verdana"/>
          <w:szCs w:val="18"/>
          <w:lang w:val="en-GB"/>
        </w:rPr>
        <w:t>be able to use Dutch as a working language in translation studies or, in the case of non-Dutch speakers, be willing to acquire the relevant language skills within a period of two years;</w:t>
      </w:r>
    </w:p>
    <w:p w14:paraId="0CE48AB6" w14:textId="77777777" w:rsidR="002419F4" w:rsidRPr="002419F4" w:rsidRDefault="002419F4" w:rsidP="002419F4">
      <w:pPr>
        <w:pStyle w:val="Geenafstand"/>
        <w:numPr>
          <w:ilvl w:val="0"/>
          <w:numId w:val="6"/>
        </w:numPr>
        <w:jc w:val="both"/>
        <w:rPr>
          <w:rFonts w:ascii="Verdana" w:hAnsi="Verdana"/>
          <w:szCs w:val="18"/>
          <w:lang w:val="en-GB"/>
        </w:rPr>
      </w:pPr>
      <w:r w:rsidRPr="002419F4">
        <w:rPr>
          <w:rFonts w:ascii="Verdana" w:hAnsi="Verdana"/>
          <w:szCs w:val="18"/>
          <w:lang w:val="en-GB"/>
        </w:rPr>
        <w:t>have an excellent</w:t>
      </w:r>
      <w:r w:rsidRPr="002419F4">
        <w:rPr>
          <w:rFonts w:ascii="Verdana" w:hAnsi="Verdana"/>
          <w:szCs w:val="18"/>
          <w:lang w:val="en-GB" w:eastAsia="nl-NL"/>
        </w:rPr>
        <w:t xml:space="preserve"> knowledge of at least one of the modern languages that is taught within the department (Dutch, English, French, Spanish, German or Italian)</w:t>
      </w:r>
      <w:r w:rsidRPr="002419F4">
        <w:rPr>
          <w:rFonts w:ascii="Verdana" w:hAnsi="Verdana"/>
          <w:szCs w:val="18"/>
          <w:lang w:val="en-GB"/>
        </w:rPr>
        <w:t xml:space="preserve"> </w:t>
      </w:r>
    </w:p>
    <w:p w14:paraId="54A8DA6E" w14:textId="76EF603A" w:rsidR="00511CB2" w:rsidRPr="002419F4" w:rsidRDefault="0045586C" w:rsidP="005C4DE1">
      <w:pPr>
        <w:pStyle w:val="Geenafstand"/>
        <w:numPr>
          <w:ilvl w:val="0"/>
          <w:numId w:val="7"/>
        </w:numPr>
        <w:jc w:val="both"/>
        <w:rPr>
          <w:rFonts w:ascii="Verdana" w:hAnsi="Verdana"/>
          <w:szCs w:val="18"/>
          <w:lang w:val="en-GB"/>
        </w:rPr>
      </w:pPr>
      <w:r w:rsidRPr="002419F4">
        <w:rPr>
          <w:rFonts w:ascii="Verdana" w:hAnsi="Verdana"/>
          <w:szCs w:val="18"/>
          <w:lang w:val="en-GB"/>
        </w:rPr>
        <w:t>be competent in</w:t>
      </w:r>
      <w:r w:rsidR="001D58D5" w:rsidRPr="002419F4">
        <w:rPr>
          <w:rFonts w:ascii="Verdana" w:hAnsi="Verdana"/>
          <w:szCs w:val="18"/>
          <w:lang w:val="en-GB"/>
        </w:rPr>
        <w:t xml:space="preserve"> English.</w:t>
      </w:r>
    </w:p>
    <w:p w14:paraId="584B80B6" w14:textId="77777777" w:rsidR="005C4DE1" w:rsidRPr="002419F4" w:rsidRDefault="005C4DE1" w:rsidP="005C4DE1">
      <w:pPr>
        <w:pStyle w:val="Geenafstand"/>
        <w:ind w:left="360"/>
        <w:jc w:val="both"/>
        <w:rPr>
          <w:rFonts w:ascii="Verdana" w:hAnsi="Verdana"/>
          <w:szCs w:val="18"/>
          <w:lang w:val="en-GB"/>
        </w:rPr>
      </w:pPr>
    </w:p>
    <w:p w14:paraId="6CD0A1DF" w14:textId="77777777" w:rsidR="00511CB2" w:rsidRPr="002419F4" w:rsidRDefault="0045586C" w:rsidP="005C4DE1">
      <w:pPr>
        <w:pStyle w:val="Geenafstand"/>
        <w:jc w:val="both"/>
        <w:rPr>
          <w:rFonts w:ascii="Verdana" w:hAnsi="Verdana"/>
          <w:iCs/>
          <w:szCs w:val="18"/>
          <w:lang w:val="en-GB"/>
        </w:rPr>
      </w:pPr>
      <w:r w:rsidRPr="002419F4">
        <w:rPr>
          <w:rFonts w:ascii="Verdana" w:hAnsi="Verdana"/>
          <w:iCs/>
          <w:szCs w:val="18"/>
          <w:lang w:val="en-GB"/>
        </w:rPr>
        <w:t>With regard to administration, the successful candidate will</w:t>
      </w:r>
    </w:p>
    <w:p w14:paraId="1ADEE824" w14:textId="25598927" w:rsidR="00511CB2" w:rsidRPr="002419F4" w:rsidRDefault="0045586C" w:rsidP="005C4DE1">
      <w:pPr>
        <w:pStyle w:val="Geenafstand"/>
        <w:numPr>
          <w:ilvl w:val="0"/>
          <w:numId w:val="10"/>
        </w:numPr>
        <w:jc w:val="both"/>
        <w:rPr>
          <w:rFonts w:ascii="Verdana" w:hAnsi="Verdana"/>
          <w:iCs/>
          <w:szCs w:val="18"/>
          <w:lang w:val="en-GB"/>
        </w:rPr>
      </w:pPr>
      <w:r w:rsidRPr="002419F4">
        <w:rPr>
          <w:rFonts w:ascii="Verdana" w:hAnsi="Verdana"/>
          <w:iCs/>
          <w:szCs w:val="18"/>
          <w:lang w:val="en-GB"/>
        </w:rPr>
        <w:t>be motivated to take on administrative responsibilities within the department and the Faculty of Humanities;</w:t>
      </w:r>
    </w:p>
    <w:p w14:paraId="747C77EE" w14:textId="77777777" w:rsidR="00511CB2" w:rsidRPr="002419F4" w:rsidRDefault="0045586C" w:rsidP="005C4DE1">
      <w:pPr>
        <w:pStyle w:val="Geenafstand"/>
        <w:numPr>
          <w:ilvl w:val="0"/>
          <w:numId w:val="10"/>
        </w:numPr>
        <w:jc w:val="both"/>
        <w:rPr>
          <w:rFonts w:ascii="Verdana" w:hAnsi="Verdana"/>
          <w:iCs/>
          <w:szCs w:val="18"/>
          <w:lang w:val="en-GB"/>
        </w:rPr>
      </w:pPr>
      <w:r w:rsidRPr="002419F4">
        <w:rPr>
          <w:rFonts w:ascii="Verdana" w:hAnsi="Verdana"/>
          <w:iCs/>
          <w:szCs w:val="18"/>
          <w:lang w:val="en-GB"/>
        </w:rPr>
        <w:t>have all relevant organisational and practical skills to do so;</w:t>
      </w:r>
    </w:p>
    <w:p w14:paraId="6611D0E8" w14:textId="77777777" w:rsidR="00511CB2" w:rsidRPr="002419F4" w:rsidRDefault="00CA4EB2" w:rsidP="005C4DE1">
      <w:pPr>
        <w:pStyle w:val="Geenafstand"/>
        <w:numPr>
          <w:ilvl w:val="0"/>
          <w:numId w:val="10"/>
        </w:numPr>
        <w:jc w:val="both"/>
        <w:rPr>
          <w:rFonts w:ascii="Verdana" w:hAnsi="Verdana"/>
          <w:iCs/>
          <w:szCs w:val="18"/>
          <w:lang w:val="en-GB"/>
        </w:rPr>
      </w:pPr>
      <w:r w:rsidRPr="002419F4">
        <w:rPr>
          <w:rFonts w:ascii="Verdana" w:hAnsi="Verdana"/>
          <w:iCs/>
          <w:szCs w:val="18"/>
          <w:lang w:val="en-GB"/>
        </w:rPr>
        <w:t xml:space="preserve">have </w:t>
      </w:r>
      <w:r w:rsidR="00AD4DC1" w:rsidRPr="002419F4">
        <w:rPr>
          <w:rFonts w:ascii="Verdana" w:hAnsi="Verdana"/>
          <w:iCs/>
          <w:szCs w:val="18"/>
          <w:lang w:val="en-GB"/>
        </w:rPr>
        <w:t xml:space="preserve">relevant </w:t>
      </w:r>
      <w:r w:rsidRPr="002419F4">
        <w:rPr>
          <w:rFonts w:ascii="Verdana" w:hAnsi="Verdana"/>
          <w:iCs/>
          <w:szCs w:val="18"/>
          <w:lang w:val="en-GB"/>
        </w:rPr>
        <w:t>experience with administrative responsibilities</w:t>
      </w:r>
      <w:r w:rsidR="00AD4DC1" w:rsidRPr="002419F4">
        <w:rPr>
          <w:rFonts w:ascii="Verdana" w:hAnsi="Verdana"/>
          <w:iCs/>
          <w:szCs w:val="18"/>
          <w:lang w:val="en-GB"/>
        </w:rPr>
        <w:t>;</w:t>
      </w:r>
    </w:p>
    <w:p w14:paraId="54884067" w14:textId="77777777" w:rsidR="00511CB2" w:rsidRPr="002419F4" w:rsidRDefault="0045586C" w:rsidP="005C4DE1">
      <w:pPr>
        <w:pStyle w:val="Geenafstand"/>
        <w:numPr>
          <w:ilvl w:val="0"/>
          <w:numId w:val="10"/>
        </w:numPr>
        <w:jc w:val="both"/>
        <w:rPr>
          <w:rFonts w:ascii="Verdana" w:hAnsi="Verdana"/>
          <w:iCs/>
          <w:szCs w:val="18"/>
          <w:lang w:val="en-GB"/>
        </w:rPr>
      </w:pPr>
      <w:r w:rsidRPr="002419F4">
        <w:rPr>
          <w:rFonts w:ascii="Verdana" w:hAnsi="Verdana"/>
          <w:iCs/>
          <w:szCs w:val="18"/>
          <w:lang w:val="en-GB"/>
        </w:rPr>
        <w:t>have</w:t>
      </w:r>
      <w:r w:rsidR="0011429A" w:rsidRPr="002419F4">
        <w:rPr>
          <w:rFonts w:ascii="Verdana" w:hAnsi="Verdana"/>
          <w:iCs/>
          <w:szCs w:val="18"/>
          <w:lang w:val="en-GB"/>
        </w:rPr>
        <w:t xml:space="preserve"> st</w:t>
      </w:r>
      <w:r w:rsidR="0066615F" w:rsidRPr="002419F4">
        <w:rPr>
          <w:rFonts w:ascii="Verdana" w:hAnsi="Verdana"/>
          <w:iCs/>
          <w:szCs w:val="18"/>
          <w:lang w:val="en-GB"/>
        </w:rPr>
        <w:t>r</w:t>
      </w:r>
      <w:r w:rsidR="0011429A" w:rsidRPr="002419F4">
        <w:rPr>
          <w:rFonts w:ascii="Verdana" w:hAnsi="Verdana"/>
          <w:iCs/>
          <w:szCs w:val="18"/>
          <w:lang w:val="en-GB"/>
        </w:rPr>
        <w:t>ong</w:t>
      </w:r>
      <w:r w:rsidRPr="002419F4">
        <w:rPr>
          <w:rFonts w:ascii="Verdana" w:hAnsi="Verdana"/>
          <w:iCs/>
          <w:szCs w:val="18"/>
          <w:lang w:val="en-GB"/>
        </w:rPr>
        <w:t xml:space="preserve"> leadership an</w:t>
      </w:r>
      <w:r w:rsidR="0011429A" w:rsidRPr="002419F4">
        <w:rPr>
          <w:rFonts w:ascii="Verdana" w:hAnsi="Verdana"/>
          <w:iCs/>
          <w:szCs w:val="18"/>
          <w:lang w:val="en-GB"/>
        </w:rPr>
        <w:t xml:space="preserve">d social </w:t>
      </w:r>
      <w:r w:rsidR="00EE0305" w:rsidRPr="002419F4">
        <w:rPr>
          <w:rFonts w:ascii="Verdana" w:hAnsi="Verdana"/>
          <w:iCs/>
          <w:szCs w:val="18"/>
          <w:lang w:val="en-GB"/>
        </w:rPr>
        <w:t>skills</w:t>
      </w:r>
      <w:r w:rsidR="000A5AD6" w:rsidRPr="002419F4">
        <w:rPr>
          <w:rFonts w:ascii="Verdana" w:hAnsi="Verdana"/>
          <w:iCs/>
          <w:szCs w:val="18"/>
          <w:lang w:val="en-GB"/>
        </w:rPr>
        <w:t>;</w:t>
      </w:r>
    </w:p>
    <w:p w14:paraId="0A1B8D62" w14:textId="77777777" w:rsidR="00511CB2" w:rsidRPr="002419F4" w:rsidRDefault="0045586C" w:rsidP="005C4DE1">
      <w:pPr>
        <w:pStyle w:val="Geenafstand"/>
        <w:numPr>
          <w:ilvl w:val="0"/>
          <w:numId w:val="10"/>
        </w:numPr>
        <w:jc w:val="both"/>
        <w:rPr>
          <w:rFonts w:ascii="Verdana" w:hAnsi="Verdana"/>
          <w:iCs/>
          <w:szCs w:val="18"/>
          <w:lang w:val="en-GB"/>
        </w:rPr>
      </w:pPr>
      <w:r w:rsidRPr="002419F4">
        <w:rPr>
          <w:rFonts w:ascii="Verdana" w:hAnsi="Verdana"/>
          <w:iCs/>
          <w:szCs w:val="18"/>
          <w:lang w:val="en-GB"/>
        </w:rPr>
        <w:t>be</w:t>
      </w:r>
      <w:r w:rsidR="00EE0305" w:rsidRPr="002419F4">
        <w:rPr>
          <w:rFonts w:ascii="Verdana" w:hAnsi="Verdana"/>
          <w:iCs/>
          <w:szCs w:val="18"/>
          <w:lang w:val="en-GB"/>
        </w:rPr>
        <w:t xml:space="preserve"> a team player who </w:t>
      </w:r>
      <w:r w:rsidRPr="002419F4">
        <w:rPr>
          <w:rFonts w:ascii="Verdana" w:hAnsi="Verdana"/>
          <w:iCs/>
          <w:szCs w:val="18"/>
          <w:lang w:val="en-GB"/>
        </w:rPr>
        <w:t>know</w:t>
      </w:r>
      <w:r w:rsidR="00EE0305" w:rsidRPr="002419F4">
        <w:rPr>
          <w:rFonts w:ascii="Verdana" w:hAnsi="Verdana"/>
          <w:iCs/>
          <w:szCs w:val="18"/>
          <w:lang w:val="en-GB"/>
        </w:rPr>
        <w:t>s</w:t>
      </w:r>
      <w:r w:rsidRPr="002419F4">
        <w:rPr>
          <w:rFonts w:ascii="Verdana" w:hAnsi="Verdana"/>
          <w:iCs/>
          <w:szCs w:val="18"/>
          <w:lang w:val="en-GB"/>
        </w:rPr>
        <w:t xml:space="preserve"> how to motivate people</w:t>
      </w:r>
      <w:r w:rsidR="0011429A" w:rsidRPr="002419F4">
        <w:rPr>
          <w:rFonts w:ascii="Verdana" w:hAnsi="Verdana"/>
          <w:szCs w:val="18"/>
          <w:lang w:val="en-GB"/>
        </w:rPr>
        <w:t>.</w:t>
      </w:r>
    </w:p>
    <w:p w14:paraId="5E0B9389" w14:textId="77777777" w:rsidR="00511CB2" w:rsidRPr="002419F4" w:rsidRDefault="00511CB2" w:rsidP="005C4DE1">
      <w:pPr>
        <w:spacing w:after="200" w:line="276" w:lineRule="auto"/>
        <w:jc w:val="both"/>
        <w:rPr>
          <w:rFonts w:ascii="Verdana" w:hAnsi="Verdana"/>
          <w:iCs/>
          <w:sz w:val="18"/>
          <w:szCs w:val="18"/>
          <w:lang w:val="en-GB"/>
        </w:rPr>
      </w:pPr>
    </w:p>
    <w:p w14:paraId="7D27CBAD" w14:textId="77777777" w:rsidR="00511CB2" w:rsidRPr="002419F4" w:rsidRDefault="001D58D5" w:rsidP="005C4DE1">
      <w:pPr>
        <w:contextualSpacing/>
        <w:jc w:val="both"/>
        <w:rPr>
          <w:rFonts w:ascii="Verdana" w:hAnsi="Verdana"/>
          <w:b/>
          <w:sz w:val="18"/>
          <w:szCs w:val="18"/>
          <w:lang w:val="en-GB"/>
        </w:rPr>
      </w:pPr>
      <w:r w:rsidRPr="002419F4">
        <w:rPr>
          <w:rFonts w:ascii="Verdana" w:hAnsi="Verdana"/>
          <w:b/>
          <w:bCs/>
          <w:sz w:val="18"/>
          <w:szCs w:val="18"/>
          <w:lang w:val="en-GB"/>
        </w:rPr>
        <w:t>Qualification system for education and research at the UU</w:t>
      </w:r>
    </w:p>
    <w:p w14:paraId="7ABDB50A" w14:textId="77777777" w:rsidR="00511CB2" w:rsidRPr="002419F4" w:rsidRDefault="00511CB2" w:rsidP="005C4DE1">
      <w:pPr>
        <w:contextualSpacing/>
        <w:jc w:val="both"/>
        <w:rPr>
          <w:rFonts w:ascii="Verdana" w:hAnsi="Verdana"/>
          <w:b/>
          <w:sz w:val="18"/>
          <w:szCs w:val="18"/>
          <w:lang w:val="en-GB"/>
        </w:rPr>
      </w:pPr>
    </w:p>
    <w:p w14:paraId="7BC0F0CA" w14:textId="3A171A6F" w:rsidR="00A02715" w:rsidRPr="002419F4" w:rsidRDefault="00A02715" w:rsidP="005C4DE1">
      <w:pPr>
        <w:jc w:val="both"/>
        <w:rPr>
          <w:rFonts w:ascii="Verdana" w:hAnsi="Verdana"/>
          <w:sz w:val="18"/>
          <w:szCs w:val="18"/>
          <w:lang w:val="en-GB"/>
        </w:rPr>
      </w:pPr>
      <w:r w:rsidRPr="002419F4">
        <w:rPr>
          <w:rFonts w:ascii="Verdana" w:hAnsi="Verdana"/>
          <w:sz w:val="18"/>
          <w:szCs w:val="18"/>
          <w:lang w:val="en-GB"/>
        </w:rPr>
        <w:t>Utrecht University has developed its own qualification system for education and research. This means that the successful candidate will be</w:t>
      </w:r>
      <w:r w:rsidR="00971D89" w:rsidRPr="002419F4">
        <w:rPr>
          <w:rFonts w:ascii="Verdana" w:hAnsi="Verdana"/>
          <w:sz w:val="18"/>
          <w:szCs w:val="18"/>
          <w:lang w:val="en-GB"/>
        </w:rPr>
        <w:t xml:space="preserve"> required not only to hold a PhD</w:t>
      </w:r>
      <w:r w:rsidRPr="002419F4">
        <w:rPr>
          <w:rFonts w:ascii="Verdana" w:hAnsi="Verdana"/>
          <w:sz w:val="18"/>
          <w:szCs w:val="18"/>
          <w:lang w:val="en-GB"/>
        </w:rPr>
        <w:t xml:space="preserve"> in a relevant discipline, but also to meet the requirements for Utrecht University’s senior qualifications in research and teaching. Candidates from outside the university may submit a teaching and research portfolio, on the basis of which the dean, at the request of the Advisory Appointment Committee, may</w:t>
      </w:r>
      <w:r w:rsidR="00971D89" w:rsidRPr="002419F4">
        <w:rPr>
          <w:rFonts w:ascii="Verdana" w:hAnsi="Verdana"/>
          <w:sz w:val="18"/>
          <w:szCs w:val="18"/>
          <w:lang w:val="en-GB"/>
        </w:rPr>
        <w:t xml:space="preserve"> </w:t>
      </w:r>
      <w:r w:rsidRPr="002419F4">
        <w:rPr>
          <w:rFonts w:ascii="Verdana" w:hAnsi="Verdana"/>
          <w:sz w:val="18"/>
          <w:szCs w:val="18"/>
          <w:lang w:val="en-GB"/>
        </w:rPr>
        <w:t>award senior qualifications prior to the proposed appointment.</w:t>
      </w:r>
    </w:p>
    <w:p w14:paraId="4F11A1F2" w14:textId="77777777" w:rsidR="00511CB2" w:rsidRPr="002419F4" w:rsidRDefault="00511CB2" w:rsidP="005C4DE1">
      <w:pPr>
        <w:contextualSpacing/>
        <w:jc w:val="both"/>
        <w:rPr>
          <w:rFonts w:ascii="Verdana" w:hAnsi="Verdana"/>
          <w:sz w:val="18"/>
          <w:szCs w:val="18"/>
          <w:lang w:val="en-GB"/>
        </w:rPr>
      </w:pPr>
    </w:p>
    <w:p w14:paraId="727EAEAE" w14:textId="77777777" w:rsidR="001D1626" w:rsidRPr="002419F4" w:rsidRDefault="001D1626" w:rsidP="005C4DE1">
      <w:pPr>
        <w:spacing w:after="200" w:line="276" w:lineRule="auto"/>
        <w:jc w:val="both"/>
        <w:rPr>
          <w:rFonts w:ascii="Verdana" w:hAnsi="Verdana" w:cstheme="minorBidi"/>
          <w:iCs/>
          <w:sz w:val="18"/>
          <w:szCs w:val="18"/>
          <w:lang w:val="en-GB"/>
        </w:rPr>
      </w:pPr>
    </w:p>
    <w:sectPr w:rsidR="001D1626" w:rsidRPr="002419F4" w:rsidSect="0011429A">
      <w:headerReference w:type="default" r:id="rId8"/>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483E9" w14:textId="77777777" w:rsidR="001D1626" w:rsidRDefault="001D1626" w:rsidP="0011429A">
      <w:r>
        <w:separator/>
      </w:r>
    </w:p>
  </w:endnote>
  <w:endnote w:type="continuationSeparator" w:id="0">
    <w:p w14:paraId="5A418E9B" w14:textId="77777777" w:rsidR="001D1626" w:rsidRDefault="001D1626" w:rsidP="0011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571D0" w14:textId="77777777" w:rsidR="001D1626" w:rsidRDefault="001D1626" w:rsidP="0011429A">
      <w:r>
        <w:separator/>
      </w:r>
    </w:p>
  </w:footnote>
  <w:footnote w:type="continuationSeparator" w:id="0">
    <w:p w14:paraId="75A2294F" w14:textId="77777777" w:rsidR="001D1626" w:rsidRDefault="001D1626" w:rsidP="00114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219259"/>
      <w:docPartObj>
        <w:docPartGallery w:val="Page Numbers (Top of Page)"/>
        <w:docPartUnique/>
      </w:docPartObj>
    </w:sdtPr>
    <w:sdtEndPr/>
    <w:sdtContent>
      <w:p w14:paraId="07EA202E" w14:textId="0ED913CF" w:rsidR="000A5AD6" w:rsidRDefault="009A1B9D">
        <w:pPr>
          <w:pStyle w:val="Koptekst"/>
          <w:jc w:val="right"/>
        </w:pPr>
        <w:r>
          <w:fldChar w:fldCharType="begin"/>
        </w:r>
        <w:r w:rsidR="000A5AD6">
          <w:instrText xml:space="preserve"> PAGE   \* MERGEFORMAT </w:instrText>
        </w:r>
        <w:r>
          <w:fldChar w:fldCharType="separate"/>
        </w:r>
        <w:r w:rsidR="00324F72">
          <w:rPr>
            <w:noProof/>
          </w:rPr>
          <w:t>4</w:t>
        </w:r>
        <w:r>
          <w:rPr>
            <w:noProof/>
          </w:rPr>
          <w:fldChar w:fldCharType="end"/>
        </w:r>
      </w:p>
    </w:sdtContent>
  </w:sdt>
  <w:p w14:paraId="3BE1283A" w14:textId="77777777" w:rsidR="000A5AD6" w:rsidRDefault="000A5A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C24"/>
    <w:multiLevelType w:val="hybridMultilevel"/>
    <w:tmpl w:val="8F1EEBA6"/>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2658C7"/>
    <w:multiLevelType w:val="multilevel"/>
    <w:tmpl w:val="04A6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66132"/>
    <w:multiLevelType w:val="hybridMultilevel"/>
    <w:tmpl w:val="F16A0F2E"/>
    <w:lvl w:ilvl="0" w:tplc="D932E2D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310171"/>
    <w:multiLevelType w:val="hybridMultilevel"/>
    <w:tmpl w:val="4DA66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15BD8"/>
    <w:multiLevelType w:val="hybridMultilevel"/>
    <w:tmpl w:val="5CD81E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82063C5"/>
    <w:multiLevelType w:val="hybridMultilevel"/>
    <w:tmpl w:val="22AEF85A"/>
    <w:lvl w:ilvl="0" w:tplc="26E0C2A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4E74E3"/>
    <w:multiLevelType w:val="hybridMultilevel"/>
    <w:tmpl w:val="D4B84B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4D5517E"/>
    <w:multiLevelType w:val="hybridMultilevel"/>
    <w:tmpl w:val="AFCCD440"/>
    <w:lvl w:ilvl="0" w:tplc="2450659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813E0C"/>
    <w:multiLevelType w:val="hybridMultilevel"/>
    <w:tmpl w:val="78D4C766"/>
    <w:lvl w:ilvl="0" w:tplc="3430A138">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968AE"/>
    <w:multiLevelType w:val="hybridMultilevel"/>
    <w:tmpl w:val="3F68E7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4A24AB7"/>
    <w:multiLevelType w:val="hybridMultilevel"/>
    <w:tmpl w:val="45FE7F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E571E34"/>
    <w:multiLevelType w:val="hybridMultilevel"/>
    <w:tmpl w:val="7E3C57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7"/>
  </w:num>
  <w:num w:numId="6">
    <w:abstractNumId w:val="9"/>
  </w:num>
  <w:num w:numId="7">
    <w:abstractNumId w:val="4"/>
  </w:num>
  <w:num w:numId="8">
    <w:abstractNumId w:val="10"/>
  </w:num>
  <w:num w:numId="9">
    <w:abstractNumId w:val="6"/>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EB"/>
    <w:rsid w:val="000001A5"/>
    <w:rsid w:val="00002526"/>
    <w:rsid w:val="00004981"/>
    <w:rsid w:val="00006BA5"/>
    <w:rsid w:val="0001060A"/>
    <w:rsid w:val="000111DF"/>
    <w:rsid w:val="000161B3"/>
    <w:rsid w:val="000167F6"/>
    <w:rsid w:val="000244FA"/>
    <w:rsid w:val="0002463A"/>
    <w:rsid w:val="00025745"/>
    <w:rsid w:val="00033547"/>
    <w:rsid w:val="0003366B"/>
    <w:rsid w:val="0003450B"/>
    <w:rsid w:val="00034971"/>
    <w:rsid w:val="00034992"/>
    <w:rsid w:val="0003614C"/>
    <w:rsid w:val="0003687C"/>
    <w:rsid w:val="00041805"/>
    <w:rsid w:val="00043085"/>
    <w:rsid w:val="0004354B"/>
    <w:rsid w:val="00043D7E"/>
    <w:rsid w:val="0004547C"/>
    <w:rsid w:val="00047851"/>
    <w:rsid w:val="00052D31"/>
    <w:rsid w:val="00053105"/>
    <w:rsid w:val="000535B4"/>
    <w:rsid w:val="00056E83"/>
    <w:rsid w:val="00056EC1"/>
    <w:rsid w:val="00060964"/>
    <w:rsid w:val="000637BF"/>
    <w:rsid w:val="0006384F"/>
    <w:rsid w:val="00064AA3"/>
    <w:rsid w:val="000668C5"/>
    <w:rsid w:val="00067489"/>
    <w:rsid w:val="0006776D"/>
    <w:rsid w:val="00070B2A"/>
    <w:rsid w:val="00071770"/>
    <w:rsid w:val="00071FEB"/>
    <w:rsid w:val="00073FFD"/>
    <w:rsid w:val="0007651E"/>
    <w:rsid w:val="00076FF4"/>
    <w:rsid w:val="00077370"/>
    <w:rsid w:val="000775DB"/>
    <w:rsid w:val="00082057"/>
    <w:rsid w:val="000833FB"/>
    <w:rsid w:val="00086B10"/>
    <w:rsid w:val="000874B6"/>
    <w:rsid w:val="00087E47"/>
    <w:rsid w:val="00090367"/>
    <w:rsid w:val="00090E64"/>
    <w:rsid w:val="00091264"/>
    <w:rsid w:val="000938CD"/>
    <w:rsid w:val="00093DEF"/>
    <w:rsid w:val="0009450C"/>
    <w:rsid w:val="00094C1A"/>
    <w:rsid w:val="000A018E"/>
    <w:rsid w:val="000A0190"/>
    <w:rsid w:val="000A078F"/>
    <w:rsid w:val="000A2201"/>
    <w:rsid w:val="000A2E45"/>
    <w:rsid w:val="000A366C"/>
    <w:rsid w:val="000A5AD6"/>
    <w:rsid w:val="000A64BC"/>
    <w:rsid w:val="000A6AF9"/>
    <w:rsid w:val="000A7372"/>
    <w:rsid w:val="000A792C"/>
    <w:rsid w:val="000B0A78"/>
    <w:rsid w:val="000B28FF"/>
    <w:rsid w:val="000B33CB"/>
    <w:rsid w:val="000B4A50"/>
    <w:rsid w:val="000C1FCD"/>
    <w:rsid w:val="000C2854"/>
    <w:rsid w:val="000C29BD"/>
    <w:rsid w:val="000C39BD"/>
    <w:rsid w:val="000C50A2"/>
    <w:rsid w:val="000C7947"/>
    <w:rsid w:val="000D011B"/>
    <w:rsid w:val="000D113C"/>
    <w:rsid w:val="000D4A4D"/>
    <w:rsid w:val="000D6012"/>
    <w:rsid w:val="000D6C93"/>
    <w:rsid w:val="000E1912"/>
    <w:rsid w:val="000E2712"/>
    <w:rsid w:val="000E317A"/>
    <w:rsid w:val="000E4726"/>
    <w:rsid w:val="000E51F4"/>
    <w:rsid w:val="000E524C"/>
    <w:rsid w:val="000E55F3"/>
    <w:rsid w:val="000F1800"/>
    <w:rsid w:val="000F5556"/>
    <w:rsid w:val="000F5959"/>
    <w:rsid w:val="00102162"/>
    <w:rsid w:val="00102174"/>
    <w:rsid w:val="00103B64"/>
    <w:rsid w:val="00104860"/>
    <w:rsid w:val="00106099"/>
    <w:rsid w:val="001070EA"/>
    <w:rsid w:val="0011013A"/>
    <w:rsid w:val="00112061"/>
    <w:rsid w:val="0011429A"/>
    <w:rsid w:val="00115266"/>
    <w:rsid w:val="00115A93"/>
    <w:rsid w:val="00116772"/>
    <w:rsid w:val="00117848"/>
    <w:rsid w:val="00121696"/>
    <w:rsid w:val="00123217"/>
    <w:rsid w:val="001262F1"/>
    <w:rsid w:val="001264D4"/>
    <w:rsid w:val="00127ED2"/>
    <w:rsid w:val="0013064A"/>
    <w:rsid w:val="00133ECC"/>
    <w:rsid w:val="00134ADD"/>
    <w:rsid w:val="0013610A"/>
    <w:rsid w:val="00140B6A"/>
    <w:rsid w:val="001412DE"/>
    <w:rsid w:val="0014171E"/>
    <w:rsid w:val="0014277A"/>
    <w:rsid w:val="00142E8B"/>
    <w:rsid w:val="001434E0"/>
    <w:rsid w:val="001436C4"/>
    <w:rsid w:val="00143F69"/>
    <w:rsid w:val="00146B2B"/>
    <w:rsid w:val="001474CB"/>
    <w:rsid w:val="00147B66"/>
    <w:rsid w:val="00150FE4"/>
    <w:rsid w:val="00151341"/>
    <w:rsid w:val="00155D26"/>
    <w:rsid w:val="00160A4A"/>
    <w:rsid w:val="00165A6D"/>
    <w:rsid w:val="001665D1"/>
    <w:rsid w:val="00167779"/>
    <w:rsid w:val="00167CDD"/>
    <w:rsid w:val="0017119D"/>
    <w:rsid w:val="00171D9F"/>
    <w:rsid w:val="00171F70"/>
    <w:rsid w:val="00173133"/>
    <w:rsid w:val="00173B96"/>
    <w:rsid w:val="00174089"/>
    <w:rsid w:val="0017493F"/>
    <w:rsid w:val="00177CCD"/>
    <w:rsid w:val="0018031F"/>
    <w:rsid w:val="00180E54"/>
    <w:rsid w:val="00182A25"/>
    <w:rsid w:val="00183312"/>
    <w:rsid w:val="00183BBE"/>
    <w:rsid w:val="00185E92"/>
    <w:rsid w:val="00191BB5"/>
    <w:rsid w:val="00191BDC"/>
    <w:rsid w:val="0019302B"/>
    <w:rsid w:val="00194427"/>
    <w:rsid w:val="001945D4"/>
    <w:rsid w:val="00194ADC"/>
    <w:rsid w:val="001A045E"/>
    <w:rsid w:val="001A094D"/>
    <w:rsid w:val="001A1BDD"/>
    <w:rsid w:val="001A2262"/>
    <w:rsid w:val="001A231C"/>
    <w:rsid w:val="001A2663"/>
    <w:rsid w:val="001A2AD5"/>
    <w:rsid w:val="001A2E90"/>
    <w:rsid w:val="001A3A77"/>
    <w:rsid w:val="001A3F1D"/>
    <w:rsid w:val="001A43FE"/>
    <w:rsid w:val="001A6A7C"/>
    <w:rsid w:val="001B1383"/>
    <w:rsid w:val="001B1E76"/>
    <w:rsid w:val="001B20CE"/>
    <w:rsid w:val="001B3F1D"/>
    <w:rsid w:val="001B4372"/>
    <w:rsid w:val="001B47B9"/>
    <w:rsid w:val="001B52D7"/>
    <w:rsid w:val="001B712A"/>
    <w:rsid w:val="001C0C7F"/>
    <w:rsid w:val="001C18A4"/>
    <w:rsid w:val="001C1EBF"/>
    <w:rsid w:val="001C227D"/>
    <w:rsid w:val="001C273B"/>
    <w:rsid w:val="001C2936"/>
    <w:rsid w:val="001C3239"/>
    <w:rsid w:val="001C4EBB"/>
    <w:rsid w:val="001C5EDD"/>
    <w:rsid w:val="001C7B19"/>
    <w:rsid w:val="001C7BC6"/>
    <w:rsid w:val="001D0D14"/>
    <w:rsid w:val="001D1537"/>
    <w:rsid w:val="001D1626"/>
    <w:rsid w:val="001D1E52"/>
    <w:rsid w:val="001D265F"/>
    <w:rsid w:val="001D2F39"/>
    <w:rsid w:val="001D50B8"/>
    <w:rsid w:val="001D58D5"/>
    <w:rsid w:val="001E2C67"/>
    <w:rsid w:val="001E3340"/>
    <w:rsid w:val="001E4486"/>
    <w:rsid w:val="001E5DE3"/>
    <w:rsid w:val="001E61DB"/>
    <w:rsid w:val="001E6C9B"/>
    <w:rsid w:val="001E7952"/>
    <w:rsid w:val="001F006F"/>
    <w:rsid w:val="001F01CA"/>
    <w:rsid w:val="001F063C"/>
    <w:rsid w:val="001F2DEC"/>
    <w:rsid w:val="001F4B73"/>
    <w:rsid w:val="001F4D4C"/>
    <w:rsid w:val="001F5F26"/>
    <w:rsid w:val="001F651F"/>
    <w:rsid w:val="0020023E"/>
    <w:rsid w:val="00200DF9"/>
    <w:rsid w:val="0020123E"/>
    <w:rsid w:val="0020188C"/>
    <w:rsid w:val="0020502C"/>
    <w:rsid w:val="002061E4"/>
    <w:rsid w:val="00206D31"/>
    <w:rsid w:val="0020784E"/>
    <w:rsid w:val="00207F70"/>
    <w:rsid w:val="00211A6F"/>
    <w:rsid w:val="0021222D"/>
    <w:rsid w:val="00213B97"/>
    <w:rsid w:val="00215B27"/>
    <w:rsid w:val="00216265"/>
    <w:rsid w:val="00217C34"/>
    <w:rsid w:val="0022621B"/>
    <w:rsid w:val="00227250"/>
    <w:rsid w:val="00230935"/>
    <w:rsid w:val="002337FF"/>
    <w:rsid w:val="002349D6"/>
    <w:rsid w:val="00234DAC"/>
    <w:rsid w:val="00235850"/>
    <w:rsid w:val="00235BB0"/>
    <w:rsid w:val="00236522"/>
    <w:rsid w:val="00236F40"/>
    <w:rsid w:val="0024099B"/>
    <w:rsid w:val="002412E3"/>
    <w:rsid w:val="002419F4"/>
    <w:rsid w:val="002433F8"/>
    <w:rsid w:val="00244C1B"/>
    <w:rsid w:val="00247ADC"/>
    <w:rsid w:val="00250A7F"/>
    <w:rsid w:val="00252713"/>
    <w:rsid w:val="00252F5F"/>
    <w:rsid w:val="002532C2"/>
    <w:rsid w:val="002535A1"/>
    <w:rsid w:val="00254531"/>
    <w:rsid w:val="00254C22"/>
    <w:rsid w:val="00254DC7"/>
    <w:rsid w:val="002560F5"/>
    <w:rsid w:val="00257BC4"/>
    <w:rsid w:val="00257FF3"/>
    <w:rsid w:val="002603D5"/>
    <w:rsid w:val="00262CA4"/>
    <w:rsid w:val="002635A3"/>
    <w:rsid w:val="002725BC"/>
    <w:rsid w:val="00272761"/>
    <w:rsid w:val="00273015"/>
    <w:rsid w:val="00276B8D"/>
    <w:rsid w:val="00276C14"/>
    <w:rsid w:val="00277C0C"/>
    <w:rsid w:val="0028126B"/>
    <w:rsid w:val="0028344C"/>
    <w:rsid w:val="0028523F"/>
    <w:rsid w:val="00295C7D"/>
    <w:rsid w:val="002978E2"/>
    <w:rsid w:val="002A2251"/>
    <w:rsid w:val="002A3CDF"/>
    <w:rsid w:val="002A5C57"/>
    <w:rsid w:val="002A6134"/>
    <w:rsid w:val="002A76C8"/>
    <w:rsid w:val="002B1069"/>
    <w:rsid w:val="002B3FD7"/>
    <w:rsid w:val="002B6DDF"/>
    <w:rsid w:val="002C011F"/>
    <w:rsid w:val="002C2894"/>
    <w:rsid w:val="002C5EC6"/>
    <w:rsid w:val="002C77A8"/>
    <w:rsid w:val="002C78EC"/>
    <w:rsid w:val="002D29AC"/>
    <w:rsid w:val="002D38A0"/>
    <w:rsid w:val="002D45CB"/>
    <w:rsid w:val="002D7D26"/>
    <w:rsid w:val="002E0154"/>
    <w:rsid w:val="002E04E9"/>
    <w:rsid w:val="002E18F0"/>
    <w:rsid w:val="002E2582"/>
    <w:rsid w:val="002E56E9"/>
    <w:rsid w:val="002F2C6B"/>
    <w:rsid w:val="002F6154"/>
    <w:rsid w:val="002F764C"/>
    <w:rsid w:val="0030194C"/>
    <w:rsid w:val="00302027"/>
    <w:rsid w:val="00303CED"/>
    <w:rsid w:val="00306030"/>
    <w:rsid w:val="00306305"/>
    <w:rsid w:val="00306525"/>
    <w:rsid w:val="00306E44"/>
    <w:rsid w:val="003070A9"/>
    <w:rsid w:val="0030779C"/>
    <w:rsid w:val="00310490"/>
    <w:rsid w:val="00310AC3"/>
    <w:rsid w:val="0031287D"/>
    <w:rsid w:val="0031325C"/>
    <w:rsid w:val="003142E1"/>
    <w:rsid w:val="00314E3D"/>
    <w:rsid w:val="003153BB"/>
    <w:rsid w:val="00316B96"/>
    <w:rsid w:val="00317D43"/>
    <w:rsid w:val="00317F08"/>
    <w:rsid w:val="00320825"/>
    <w:rsid w:val="00322812"/>
    <w:rsid w:val="00322827"/>
    <w:rsid w:val="003239FB"/>
    <w:rsid w:val="00324F72"/>
    <w:rsid w:val="00325E39"/>
    <w:rsid w:val="00330904"/>
    <w:rsid w:val="00330B45"/>
    <w:rsid w:val="00335DF7"/>
    <w:rsid w:val="00336A6C"/>
    <w:rsid w:val="003402D9"/>
    <w:rsid w:val="003446E9"/>
    <w:rsid w:val="00344EF3"/>
    <w:rsid w:val="003463C4"/>
    <w:rsid w:val="0034692E"/>
    <w:rsid w:val="00347E2C"/>
    <w:rsid w:val="00350213"/>
    <w:rsid w:val="0035054D"/>
    <w:rsid w:val="00350580"/>
    <w:rsid w:val="003510C3"/>
    <w:rsid w:val="0035139B"/>
    <w:rsid w:val="003523AD"/>
    <w:rsid w:val="003524B7"/>
    <w:rsid w:val="003537DA"/>
    <w:rsid w:val="00353F8C"/>
    <w:rsid w:val="003546FD"/>
    <w:rsid w:val="00355357"/>
    <w:rsid w:val="00357F75"/>
    <w:rsid w:val="003607EE"/>
    <w:rsid w:val="00360F3E"/>
    <w:rsid w:val="00362665"/>
    <w:rsid w:val="00365027"/>
    <w:rsid w:val="003651A0"/>
    <w:rsid w:val="00365565"/>
    <w:rsid w:val="003673D8"/>
    <w:rsid w:val="003719FA"/>
    <w:rsid w:val="003737B3"/>
    <w:rsid w:val="00374675"/>
    <w:rsid w:val="00374F0B"/>
    <w:rsid w:val="00376D0B"/>
    <w:rsid w:val="00377A79"/>
    <w:rsid w:val="0038081C"/>
    <w:rsid w:val="0038195F"/>
    <w:rsid w:val="003833B6"/>
    <w:rsid w:val="00383CB7"/>
    <w:rsid w:val="00384753"/>
    <w:rsid w:val="00386596"/>
    <w:rsid w:val="00386622"/>
    <w:rsid w:val="00387801"/>
    <w:rsid w:val="00390CDA"/>
    <w:rsid w:val="00391212"/>
    <w:rsid w:val="00391DFE"/>
    <w:rsid w:val="00391E33"/>
    <w:rsid w:val="00392E16"/>
    <w:rsid w:val="003944A7"/>
    <w:rsid w:val="003948D7"/>
    <w:rsid w:val="003950DE"/>
    <w:rsid w:val="00396F1B"/>
    <w:rsid w:val="00397C87"/>
    <w:rsid w:val="003A05C5"/>
    <w:rsid w:val="003A1386"/>
    <w:rsid w:val="003A1C7E"/>
    <w:rsid w:val="003A2A6D"/>
    <w:rsid w:val="003A2E71"/>
    <w:rsid w:val="003A352F"/>
    <w:rsid w:val="003A5226"/>
    <w:rsid w:val="003A62D6"/>
    <w:rsid w:val="003B14B3"/>
    <w:rsid w:val="003B60C2"/>
    <w:rsid w:val="003B7664"/>
    <w:rsid w:val="003B7DEE"/>
    <w:rsid w:val="003C23DA"/>
    <w:rsid w:val="003C30D5"/>
    <w:rsid w:val="003C3879"/>
    <w:rsid w:val="003C605E"/>
    <w:rsid w:val="003C6D79"/>
    <w:rsid w:val="003D0E4D"/>
    <w:rsid w:val="003D158A"/>
    <w:rsid w:val="003D1681"/>
    <w:rsid w:val="003D4E0A"/>
    <w:rsid w:val="003D7E73"/>
    <w:rsid w:val="003E143C"/>
    <w:rsid w:val="003E199B"/>
    <w:rsid w:val="003E5B78"/>
    <w:rsid w:val="003E666D"/>
    <w:rsid w:val="003E6D25"/>
    <w:rsid w:val="003E7698"/>
    <w:rsid w:val="003F09B2"/>
    <w:rsid w:val="003F1DC4"/>
    <w:rsid w:val="003F229B"/>
    <w:rsid w:val="003F3F0C"/>
    <w:rsid w:val="003F5B94"/>
    <w:rsid w:val="003F5CDB"/>
    <w:rsid w:val="003F638B"/>
    <w:rsid w:val="003F6843"/>
    <w:rsid w:val="003F7488"/>
    <w:rsid w:val="003F7524"/>
    <w:rsid w:val="0040282D"/>
    <w:rsid w:val="00402BB1"/>
    <w:rsid w:val="00403573"/>
    <w:rsid w:val="0040452F"/>
    <w:rsid w:val="00404C84"/>
    <w:rsid w:val="00407085"/>
    <w:rsid w:val="00413145"/>
    <w:rsid w:val="004132AC"/>
    <w:rsid w:val="004132F8"/>
    <w:rsid w:val="004144B0"/>
    <w:rsid w:val="00414A7E"/>
    <w:rsid w:val="00415708"/>
    <w:rsid w:val="00416EDB"/>
    <w:rsid w:val="00420118"/>
    <w:rsid w:val="00420912"/>
    <w:rsid w:val="004210CA"/>
    <w:rsid w:val="00421B2F"/>
    <w:rsid w:val="00425AE3"/>
    <w:rsid w:val="0043390F"/>
    <w:rsid w:val="00433F95"/>
    <w:rsid w:val="0043738E"/>
    <w:rsid w:val="00437A16"/>
    <w:rsid w:val="00437A8C"/>
    <w:rsid w:val="00440632"/>
    <w:rsid w:val="00440BE1"/>
    <w:rsid w:val="00441AF9"/>
    <w:rsid w:val="00441D1E"/>
    <w:rsid w:val="0044306D"/>
    <w:rsid w:val="004430FA"/>
    <w:rsid w:val="00444235"/>
    <w:rsid w:val="0044449D"/>
    <w:rsid w:val="00444ABA"/>
    <w:rsid w:val="00444CAE"/>
    <w:rsid w:val="00445CA2"/>
    <w:rsid w:val="004460A3"/>
    <w:rsid w:val="0045166E"/>
    <w:rsid w:val="004543E3"/>
    <w:rsid w:val="004544F8"/>
    <w:rsid w:val="0045586C"/>
    <w:rsid w:val="00455D23"/>
    <w:rsid w:val="004560BF"/>
    <w:rsid w:val="00456DE7"/>
    <w:rsid w:val="004607AF"/>
    <w:rsid w:val="004617DE"/>
    <w:rsid w:val="00462008"/>
    <w:rsid w:val="00463A58"/>
    <w:rsid w:val="00464121"/>
    <w:rsid w:val="00467447"/>
    <w:rsid w:val="00467DDE"/>
    <w:rsid w:val="004711D1"/>
    <w:rsid w:val="004717D4"/>
    <w:rsid w:val="004733DE"/>
    <w:rsid w:val="00473CD1"/>
    <w:rsid w:val="004747D9"/>
    <w:rsid w:val="00475569"/>
    <w:rsid w:val="00475BCB"/>
    <w:rsid w:val="0047682D"/>
    <w:rsid w:val="00480415"/>
    <w:rsid w:val="00480986"/>
    <w:rsid w:val="00480FE6"/>
    <w:rsid w:val="00486CDC"/>
    <w:rsid w:val="004914E7"/>
    <w:rsid w:val="004927AB"/>
    <w:rsid w:val="00492981"/>
    <w:rsid w:val="00493060"/>
    <w:rsid w:val="0049437A"/>
    <w:rsid w:val="00494D54"/>
    <w:rsid w:val="00496661"/>
    <w:rsid w:val="004A04CA"/>
    <w:rsid w:val="004A081C"/>
    <w:rsid w:val="004A188D"/>
    <w:rsid w:val="004A2116"/>
    <w:rsid w:val="004A2837"/>
    <w:rsid w:val="004A5840"/>
    <w:rsid w:val="004A69BF"/>
    <w:rsid w:val="004A6AB4"/>
    <w:rsid w:val="004A79D0"/>
    <w:rsid w:val="004A7C99"/>
    <w:rsid w:val="004A7EAC"/>
    <w:rsid w:val="004B157C"/>
    <w:rsid w:val="004B25AD"/>
    <w:rsid w:val="004B26E0"/>
    <w:rsid w:val="004B395F"/>
    <w:rsid w:val="004B453D"/>
    <w:rsid w:val="004B476C"/>
    <w:rsid w:val="004B7227"/>
    <w:rsid w:val="004C2D1C"/>
    <w:rsid w:val="004C4946"/>
    <w:rsid w:val="004C4AB3"/>
    <w:rsid w:val="004C5357"/>
    <w:rsid w:val="004C5B1A"/>
    <w:rsid w:val="004C6532"/>
    <w:rsid w:val="004C691B"/>
    <w:rsid w:val="004C6C90"/>
    <w:rsid w:val="004C7B9A"/>
    <w:rsid w:val="004D5447"/>
    <w:rsid w:val="004D54C5"/>
    <w:rsid w:val="004D7315"/>
    <w:rsid w:val="004E137D"/>
    <w:rsid w:val="004E18D9"/>
    <w:rsid w:val="004E335E"/>
    <w:rsid w:val="004E33B7"/>
    <w:rsid w:val="004E50FF"/>
    <w:rsid w:val="004E598F"/>
    <w:rsid w:val="004E7C3A"/>
    <w:rsid w:val="004F4F90"/>
    <w:rsid w:val="004F5D79"/>
    <w:rsid w:val="004F6E39"/>
    <w:rsid w:val="00500D15"/>
    <w:rsid w:val="00501B76"/>
    <w:rsid w:val="00506455"/>
    <w:rsid w:val="0051065D"/>
    <w:rsid w:val="00510814"/>
    <w:rsid w:val="00511CB2"/>
    <w:rsid w:val="005132FB"/>
    <w:rsid w:val="00514004"/>
    <w:rsid w:val="0051436A"/>
    <w:rsid w:val="005169A4"/>
    <w:rsid w:val="00516CA0"/>
    <w:rsid w:val="00517490"/>
    <w:rsid w:val="00517D30"/>
    <w:rsid w:val="00523EBC"/>
    <w:rsid w:val="00524317"/>
    <w:rsid w:val="005254B6"/>
    <w:rsid w:val="00526824"/>
    <w:rsid w:val="00527CF8"/>
    <w:rsid w:val="00532E8F"/>
    <w:rsid w:val="0053723C"/>
    <w:rsid w:val="00540B89"/>
    <w:rsid w:val="00543135"/>
    <w:rsid w:val="00545C1B"/>
    <w:rsid w:val="00547149"/>
    <w:rsid w:val="0055014C"/>
    <w:rsid w:val="00551DE8"/>
    <w:rsid w:val="005530B0"/>
    <w:rsid w:val="005554EA"/>
    <w:rsid w:val="00556EF4"/>
    <w:rsid w:val="00557A1A"/>
    <w:rsid w:val="00557D62"/>
    <w:rsid w:val="00560114"/>
    <w:rsid w:val="005616AC"/>
    <w:rsid w:val="005631B9"/>
    <w:rsid w:val="00566CA7"/>
    <w:rsid w:val="0056710C"/>
    <w:rsid w:val="00570A09"/>
    <w:rsid w:val="00570C0E"/>
    <w:rsid w:val="00570F5A"/>
    <w:rsid w:val="0057134D"/>
    <w:rsid w:val="00577EDA"/>
    <w:rsid w:val="005818AA"/>
    <w:rsid w:val="00581C5C"/>
    <w:rsid w:val="00582E88"/>
    <w:rsid w:val="0058709A"/>
    <w:rsid w:val="00590225"/>
    <w:rsid w:val="00591638"/>
    <w:rsid w:val="0059169E"/>
    <w:rsid w:val="00596C1D"/>
    <w:rsid w:val="00596C4B"/>
    <w:rsid w:val="00596DF8"/>
    <w:rsid w:val="005977BB"/>
    <w:rsid w:val="0059798E"/>
    <w:rsid w:val="005979C3"/>
    <w:rsid w:val="005A26C2"/>
    <w:rsid w:val="005B0005"/>
    <w:rsid w:val="005B076F"/>
    <w:rsid w:val="005B10B8"/>
    <w:rsid w:val="005B16DA"/>
    <w:rsid w:val="005B2928"/>
    <w:rsid w:val="005B33C4"/>
    <w:rsid w:val="005B69AE"/>
    <w:rsid w:val="005B707F"/>
    <w:rsid w:val="005C102B"/>
    <w:rsid w:val="005C17D2"/>
    <w:rsid w:val="005C1FC0"/>
    <w:rsid w:val="005C2054"/>
    <w:rsid w:val="005C2ED9"/>
    <w:rsid w:val="005C355C"/>
    <w:rsid w:val="005C4DE1"/>
    <w:rsid w:val="005C6892"/>
    <w:rsid w:val="005D06AA"/>
    <w:rsid w:val="005D2641"/>
    <w:rsid w:val="005D4D49"/>
    <w:rsid w:val="005D68F2"/>
    <w:rsid w:val="005D7CF3"/>
    <w:rsid w:val="005E080F"/>
    <w:rsid w:val="005E0C78"/>
    <w:rsid w:val="005E14A8"/>
    <w:rsid w:val="005E1608"/>
    <w:rsid w:val="005E1F74"/>
    <w:rsid w:val="005E2BD3"/>
    <w:rsid w:val="005E497D"/>
    <w:rsid w:val="005E6662"/>
    <w:rsid w:val="005F0533"/>
    <w:rsid w:val="005F1614"/>
    <w:rsid w:val="005F1825"/>
    <w:rsid w:val="005F1B55"/>
    <w:rsid w:val="005F1F1B"/>
    <w:rsid w:val="005F21C5"/>
    <w:rsid w:val="005F2F53"/>
    <w:rsid w:val="005F5CEB"/>
    <w:rsid w:val="005F6A2B"/>
    <w:rsid w:val="005F70DD"/>
    <w:rsid w:val="00600340"/>
    <w:rsid w:val="0060074E"/>
    <w:rsid w:val="006055C8"/>
    <w:rsid w:val="006067D2"/>
    <w:rsid w:val="00607816"/>
    <w:rsid w:val="00610431"/>
    <w:rsid w:val="0061133A"/>
    <w:rsid w:val="006118D5"/>
    <w:rsid w:val="0061245A"/>
    <w:rsid w:val="0061279D"/>
    <w:rsid w:val="006143B1"/>
    <w:rsid w:val="00614DDF"/>
    <w:rsid w:val="00615CCE"/>
    <w:rsid w:val="00615F64"/>
    <w:rsid w:val="00616738"/>
    <w:rsid w:val="00616DB6"/>
    <w:rsid w:val="00617D42"/>
    <w:rsid w:val="00623A61"/>
    <w:rsid w:val="00624F60"/>
    <w:rsid w:val="0062734C"/>
    <w:rsid w:val="006309A1"/>
    <w:rsid w:val="00631CA4"/>
    <w:rsid w:val="00633003"/>
    <w:rsid w:val="00633214"/>
    <w:rsid w:val="00634C33"/>
    <w:rsid w:val="00635452"/>
    <w:rsid w:val="00636E42"/>
    <w:rsid w:val="0063717A"/>
    <w:rsid w:val="006402A3"/>
    <w:rsid w:val="00643CDC"/>
    <w:rsid w:val="00645B60"/>
    <w:rsid w:val="00645FBE"/>
    <w:rsid w:val="00651719"/>
    <w:rsid w:val="00655B0A"/>
    <w:rsid w:val="00657BF5"/>
    <w:rsid w:val="00662999"/>
    <w:rsid w:val="00663179"/>
    <w:rsid w:val="00665D46"/>
    <w:rsid w:val="0066615F"/>
    <w:rsid w:val="00666B68"/>
    <w:rsid w:val="00672244"/>
    <w:rsid w:val="00672FBC"/>
    <w:rsid w:val="006740B8"/>
    <w:rsid w:val="00676E24"/>
    <w:rsid w:val="006776CB"/>
    <w:rsid w:val="00677A88"/>
    <w:rsid w:val="0068121B"/>
    <w:rsid w:val="006834B1"/>
    <w:rsid w:val="00685826"/>
    <w:rsid w:val="00691A6D"/>
    <w:rsid w:val="0069238C"/>
    <w:rsid w:val="00696839"/>
    <w:rsid w:val="00696E41"/>
    <w:rsid w:val="0069749F"/>
    <w:rsid w:val="006A0447"/>
    <w:rsid w:val="006A06D7"/>
    <w:rsid w:val="006A0752"/>
    <w:rsid w:val="006A1858"/>
    <w:rsid w:val="006A253D"/>
    <w:rsid w:val="006A4311"/>
    <w:rsid w:val="006A638E"/>
    <w:rsid w:val="006A6A89"/>
    <w:rsid w:val="006B0300"/>
    <w:rsid w:val="006B12DE"/>
    <w:rsid w:val="006B237B"/>
    <w:rsid w:val="006B3845"/>
    <w:rsid w:val="006B6D99"/>
    <w:rsid w:val="006C3309"/>
    <w:rsid w:val="006C47D1"/>
    <w:rsid w:val="006C54D0"/>
    <w:rsid w:val="006C671D"/>
    <w:rsid w:val="006D11BF"/>
    <w:rsid w:val="006D20F2"/>
    <w:rsid w:val="006D4E0E"/>
    <w:rsid w:val="006D5352"/>
    <w:rsid w:val="006D62D6"/>
    <w:rsid w:val="006D67A6"/>
    <w:rsid w:val="006D6AB0"/>
    <w:rsid w:val="006E062D"/>
    <w:rsid w:val="006E0993"/>
    <w:rsid w:val="006E2685"/>
    <w:rsid w:val="006E4524"/>
    <w:rsid w:val="006E4C81"/>
    <w:rsid w:val="006E5B3E"/>
    <w:rsid w:val="006E5E23"/>
    <w:rsid w:val="006E61F3"/>
    <w:rsid w:val="006E6262"/>
    <w:rsid w:val="006E6EB9"/>
    <w:rsid w:val="006E78E3"/>
    <w:rsid w:val="006F46B0"/>
    <w:rsid w:val="006F4CE2"/>
    <w:rsid w:val="006F64E7"/>
    <w:rsid w:val="00700614"/>
    <w:rsid w:val="007021C5"/>
    <w:rsid w:val="007024DD"/>
    <w:rsid w:val="00703ED6"/>
    <w:rsid w:val="00706420"/>
    <w:rsid w:val="0070718D"/>
    <w:rsid w:val="00707E3B"/>
    <w:rsid w:val="007119F4"/>
    <w:rsid w:val="00713727"/>
    <w:rsid w:val="007139C0"/>
    <w:rsid w:val="00714A26"/>
    <w:rsid w:val="007158D9"/>
    <w:rsid w:val="007178B0"/>
    <w:rsid w:val="007208CF"/>
    <w:rsid w:val="00720FA3"/>
    <w:rsid w:val="007216E9"/>
    <w:rsid w:val="0072180F"/>
    <w:rsid w:val="007220E0"/>
    <w:rsid w:val="007228EE"/>
    <w:rsid w:val="0072303A"/>
    <w:rsid w:val="00723363"/>
    <w:rsid w:val="00723E87"/>
    <w:rsid w:val="00726899"/>
    <w:rsid w:val="0072702C"/>
    <w:rsid w:val="00727191"/>
    <w:rsid w:val="0073167A"/>
    <w:rsid w:val="00732263"/>
    <w:rsid w:val="007331A3"/>
    <w:rsid w:val="00734B4B"/>
    <w:rsid w:val="00734E04"/>
    <w:rsid w:val="00736985"/>
    <w:rsid w:val="0073727F"/>
    <w:rsid w:val="00743740"/>
    <w:rsid w:val="00743E22"/>
    <w:rsid w:val="00744944"/>
    <w:rsid w:val="00744A31"/>
    <w:rsid w:val="00745D03"/>
    <w:rsid w:val="00752E19"/>
    <w:rsid w:val="00757C43"/>
    <w:rsid w:val="00764ECD"/>
    <w:rsid w:val="0076653D"/>
    <w:rsid w:val="00766B06"/>
    <w:rsid w:val="00772B04"/>
    <w:rsid w:val="00772EF0"/>
    <w:rsid w:val="00773F30"/>
    <w:rsid w:val="00774B5C"/>
    <w:rsid w:val="007766E6"/>
    <w:rsid w:val="007771A6"/>
    <w:rsid w:val="00777CBA"/>
    <w:rsid w:val="00780EEE"/>
    <w:rsid w:val="00781459"/>
    <w:rsid w:val="00781FD1"/>
    <w:rsid w:val="00785829"/>
    <w:rsid w:val="00785E17"/>
    <w:rsid w:val="00787566"/>
    <w:rsid w:val="007913C8"/>
    <w:rsid w:val="00793C71"/>
    <w:rsid w:val="00793CA7"/>
    <w:rsid w:val="0079624A"/>
    <w:rsid w:val="00797039"/>
    <w:rsid w:val="00797702"/>
    <w:rsid w:val="00797AF7"/>
    <w:rsid w:val="007A22DF"/>
    <w:rsid w:val="007A2816"/>
    <w:rsid w:val="007A3906"/>
    <w:rsid w:val="007B1813"/>
    <w:rsid w:val="007B3A93"/>
    <w:rsid w:val="007B3D7B"/>
    <w:rsid w:val="007B6C6A"/>
    <w:rsid w:val="007B71AA"/>
    <w:rsid w:val="007C3C5C"/>
    <w:rsid w:val="007C4425"/>
    <w:rsid w:val="007C4948"/>
    <w:rsid w:val="007C65F7"/>
    <w:rsid w:val="007C687E"/>
    <w:rsid w:val="007D3F4F"/>
    <w:rsid w:val="007D4FAB"/>
    <w:rsid w:val="007D56AB"/>
    <w:rsid w:val="007D70ED"/>
    <w:rsid w:val="007D70EE"/>
    <w:rsid w:val="007E14E6"/>
    <w:rsid w:val="007E454F"/>
    <w:rsid w:val="007E46DA"/>
    <w:rsid w:val="007E5405"/>
    <w:rsid w:val="007E68DF"/>
    <w:rsid w:val="007E7FA9"/>
    <w:rsid w:val="007F0356"/>
    <w:rsid w:val="007F087F"/>
    <w:rsid w:val="007F294D"/>
    <w:rsid w:val="007F5567"/>
    <w:rsid w:val="007F5964"/>
    <w:rsid w:val="00804063"/>
    <w:rsid w:val="00804390"/>
    <w:rsid w:val="00804F04"/>
    <w:rsid w:val="0080566B"/>
    <w:rsid w:val="008068B1"/>
    <w:rsid w:val="00807183"/>
    <w:rsid w:val="00807A21"/>
    <w:rsid w:val="00810BAD"/>
    <w:rsid w:val="008110AA"/>
    <w:rsid w:val="00811D3C"/>
    <w:rsid w:val="008126D8"/>
    <w:rsid w:val="00812BA4"/>
    <w:rsid w:val="00813F72"/>
    <w:rsid w:val="00814E8F"/>
    <w:rsid w:val="00820488"/>
    <w:rsid w:val="00821947"/>
    <w:rsid w:val="00822D69"/>
    <w:rsid w:val="00824194"/>
    <w:rsid w:val="00825DE6"/>
    <w:rsid w:val="008318AD"/>
    <w:rsid w:val="00832DEC"/>
    <w:rsid w:val="00834052"/>
    <w:rsid w:val="0083427A"/>
    <w:rsid w:val="00834827"/>
    <w:rsid w:val="00835322"/>
    <w:rsid w:val="00841398"/>
    <w:rsid w:val="00841D2A"/>
    <w:rsid w:val="00844A38"/>
    <w:rsid w:val="00846BFB"/>
    <w:rsid w:val="00852969"/>
    <w:rsid w:val="008529F2"/>
    <w:rsid w:val="00852B92"/>
    <w:rsid w:val="00852FD6"/>
    <w:rsid w:val="00854F13"/>
    <w:rsid w:val="00857A0D"/>
    <w:rsid w:val="00857B64"/>
    <w:rsid w:val="00860443"/>
    <w:rsid w:val="00863BD6"/>
    <w:rsid w:val="00864E2C"/>
    <w:rsid w:val="00865587"/>
    <w:rsid w:val="00873D3D"/>
    <w:rsid w:val="00873EDC"/>
    <w:rsid w:val="0087534D"/>
    <w:rsid w:val="00875B9C"/>
    <w:rsid w:val="00875E97"/>
    <w:rsid w:val="008772D7"/>
    <w:rsid w:val="008774E9"/>
    <w:rsid w:val="008800C5"/>
    <w:rsid w:val="00881597"/>
    <w:rsid w:val="008820C4"/>
    <w:rsid w:val="00882CE8"/>
    <w:rsid w:val="00883FC5"/>
    <w:rsid w:val="00887360"/>
    <w:rsid w:val="00890458"/>
    <w:rsid w:val="00890918"/>
    <w:rsid w:val="008926C8"/>
    <w:rsid w:val="008946AA"/>
    <w:rsid w:val="00895860"/>
    <w:rsid w:val="00897D12"/>
    <w:rsid w:val="008A187E"/>
    <w:rsid w:val="008A1F57"/>
    <w:rsid w:val="008A276C"/>
    <w:rsid w:val="008A2EE1"/>
    <w:rsid w:val="008A33D1"/>
    <w:rsid w:val="008A4AE6"/>
    <w:rsid w:val="008A5734"/>
    <w:rsid w:val="008A73F7"/>
    <w:rsid w:val="008A74E9"/>
    <w:rsid w:val="008A75D7"/>
    <w:rsid w:val="008B0B23"/>
    <w:rsid w:val="008B1013"/>
    <w:rsid w:val="008B10DB"/>
    <w:rsid w:val="008B19BE"/>
    <w:rsid w:val="008B2D30"/>
    <w:rsid w:val="008B79F8"/>
    <w:rsid w:val="008C0AE1"/>
    <w:rsid w:val="008C1335"/>
    <w:rsid w:val="008C37D8"/>
    <w:rsid w:val="008C4B3F"/>
    <w:rsid w:val="008C50B3"/>
    <w:rsid w:val="008C53D2"/>
    <w:rsid w:val="008C6424"/>
    <w:rsid w:val="008C6EF6"/>
    <w:rsid w:val="008C7840"/>
    <w:rsid w:val="008D0352"/>
    <w:rsid w:val="008D0AF8"/>
    <w:rsid w:val="008D12F9"/>
    <w:rsid w:val="008D132E"/>
    <w:rsid w:val="008D3CB8"/>
    <w:rsid w:val="008D3E01"/>
    <w:rsid w:val="008D3FE2"/>
    <w:rsid w:val="008D3FEC"/>
    <w:rsid w:val="008D501C"/>
    <w:rsid w:val="008D63F5"/>
    <w:rsid w:val="008D687F"/>
    <w:rsid w:val="008E3017"/>
    <w:rsid w:val="008E6C02"/>
    <w:rsid w:val="008F09A8"/>
    <w:rsid w:val="008F12BD"/>
    <w:rsid w:val="008F23C6"/>
    <w:rsid w:val="008F30E5"/>
    <w:rsid w:val="008F5BD1"/>
    <w:rsid w:val="008F5F3C"/>
    <w:rsid w:val="008F65C0"/>
    <w:rsid w:val="008F6801"/>
    <w:rsid w:val="00900330"/>
    <w:rsid w:val="0090102B"/>
    <w:rsid w:val="00902115"/>
    <w:rsid w:val="0090271F"/>
    <w:rsid w:val="0090337B"/>
    <w:rsid w:val="00904338"/>
    <w:rsid w:val="00905795"/>
    <w:rsid w:val="009079C8"/>
    <w:rsid w:val="009107CB"/>
    <w:rsid w:val="009117F5"/>
    <w:rsid w:val="009125BE"/>
    <w:rsid w:val="00913594"/>
    <w:rsid w:val="0091442C"/>
    <w:rsid w:val="009175EB"/>
    <w:rsid w:val="00920579"/>
    <w:rsid w:val="0092090B"/>
    <w:rsid w:val="00921A2A"/>
    <w:rsid w:val="00921C61"/>
    <w:rsid w:val="0092212E"/>
    <w:rsid w:val="009228DE"/>
    <w:rsid w:val="00922C06"/>
    <w:rsid w:val="009266E3"/>
    <w:rsid w:val="009274DB"/>
    <w:rsid w:val="009306FD"/>
    <w:rsid w:val="0093183D"/>
    <w:rsid w:val="00931D09"/>
    <w:rsid w:val="00936B7A"/>
    <w:rsid w:val="0093771A"/>
    <w:rsid w:val="00940514"/>
    <w:rsid w:val="00940EC7"/>
    <w:rsid w:val="0094120E"/>
    <w:rsid w:val="00943CD1"/>
    <w:rsid w:val="00944372"/>
    <w:rsid w:val="00944B8F"/>
    <w:rsid w:val="00946790"/>
    <w:rsid w:val="00947303"/>
    <w:rsid w:val="0094770B"/>
    <w:rsid w:val="00947A26"/>
    <w:rsid w:val="00952679"/>
    <w:rsid w:val="00952A49"/>
    <w:rsid w:val="00952BBC"/>
    <w:rsid w:val="009531A6"/>
    <w:rsid w:val="009537F8"/>
    <w:rsid w:val="0095540B"/>
    <w:rsid w:val="00956913"/>
    <w:rsid w:val="00956D73"/>
    <w:rsid w:val="00956F87"/>
    <w:rsid w:val="00960371"/>
    <w:rsid w:val="00960881"/>
    <w:rsid w:val="00962BDF"/>
    <w:rsid w:val="00962C72"/>
    <w:rsid w:val="009648A4"/>
    <w:rsid w:val="009659D7"/>
    <w:rsid w:val="009711C9"/>
    <w:rsid w:val="00971AE5"/>
    <w:rsid w:val="00971D89"/>
    <w:rsid w:val="00971EDD"/>
    <w:rsid w:val="009767DA"/>
    <w:rsid w:val="0097746A"/>
    <w:rsid w:val="009800F6"/>
    <w:rsid w:val="009802ED"/>
    <w:rsid w:val="00980CFE"/>
    <w:rsid w:val="0098137F"/>
    <w:rsid w:val="009813FD"/>
    <w:rsid w:val="009826AD"/>
    <w:rsid w:val="009857CF"/>
    <w:rsid w:val="00985ACC"/>
    <w:rsid w:val="00985DE9"/>
    <w:rsid w:val="00990FAA"/>
    <w:rsid w:val="0099144F"/>
    <w:rsid w:val="00991F41"/>
    <w:rsid w:val="009927A3"/>
    <w:rsid w:val="009975D3"/>
    <w:rsid w:val="009A1B9D"/>
    <w:rsid w:val="009A1DB7"/>
    <w:rsid w:val="009A4023"/>
    <w:rsid w:val="009A5EBB"/>
    <w:rsid w:val="009A6C39"/>
    <w:rsid w:val="009B0468"/>
    <w:rsid w:val="009B1FFD"/>
    <w:rsid w:val="009B2355"/>
    <w:rsid w:val="009B2AE4"/>
    <w:rsid w:val="009B3887"/>
    <w:rsid w:val="009B4F79"/>
    <w:rsid w:val="009B51DB"/>
    <w:rsid w:val="009B582B"/>
    <w:rsid w:val="009C3525"/>
    <w:rsid w:val="009C4C16"/>
    <w:rsid w:val="009C5139"/>
    <w:rsid w:val="009C5B3D"/>
    <w:rsid w:val="009C5BC6"/>
    <w:rsid w:val="009C6044"/>
    <w:rsid w:val="009C74E7"/>
    <w:rsid w:val="009C7D74"/>
    <w:rsid w:val="009D044A"/>
    <w:rsid w:val="009D51AF"/>
    <w:rsid w:val="009D69E8"/>
    <w:rsid w:val="009D6DF0"/>
    <w:rsid w:val="009D7542"/>
    <w:rsid w:val="009E0499"/>
    <w:rsid w:val="009E0880"/>
    <w:rsid w:val="009E11A4"/>
    <w:rsid w:val="009E2818"/>
    <w:rsid w:val="00A0196E"/>
    <w:rsid w:val="00A01CDD"/>
    <w:rsid w:val="00A023E1"/>
    <w:rsid w:val="00A02715"/>
    <w:rsid w:val="00A06C18"/>
    <w:rsid w:val="00A07898"/>
    <w:rsid w:val="00A07FC5"/>
    <w:rsid w:val="00A101C1"/>
    <w:rsid w:val="00A105F1"/>
    <w:rsid w:val="00A11556"/>
    <w:rsid w:val="00A12471"/>
    <w:rsid w:val="00A12863"/>
    <w:rsid w:val="00A13632"/>
    <w:rsid w:val="00A13881"/>
    <w:rsid w:val="00A13BAB"/>
    <w:rsid w:val="00A1457B"/>
    <w:rsid w:val="00A14EBE"/>
    <w:rsid w:val="00A163A2"/>
    <w:rsid w:val="00A16674"/>
    <w:rsid w:val="00A17457"/>
    <w:rsid w:val="00A17FDB"/>
    <w:rsid w:val="00A2069B"/>
    <w:rsid w:val="00A20B90"/>
    <w:rsid w:val="00A21127"/>
    <w:rsid w:val="00A224D7"/>
    <w:rsid w:val="00A22673"/>
    <w:rsid w:val="00A2321E"/>
    <w:rsid w:val="00A23B92"/>
    <w:rsid w:val="00A25624"/>
    <w:rsid w:val="00A2731C"/>
    <w:rsid w:val="00A32F85"/>
    <w:rsid w:val="00A33B6D"/>
    <w:rsid w:val="00A346DD"/>
    <w:rsid w:val="00A35F8B"/>
    <w:rsid w:val="00A369AC"/>
    <w:rsid w:val="00A43703"/>
    <w:rsid w:val="00A50760"/>
    <w:rsid w:val="00A563CA"/>
    <w:rsid w:val="00A574C0"/>
    <w:rsid w:val="00A5767F"/>
    <w:rsid w:val="00A5787D"/>
    <w:rsid w:val="00A57AA9"/>
    <w:rsid w:val="00A57CA6"/>
    <w:rsid w:val="00A603C0"/>
    <w:rsid w:val="00A60C4A"/>
    <w:rsid w:val="00A610BE"/>
    <w:rsid w:val="00A647E9"/>
    <w:rsid w:val="00A65D49"/>
    <w:rsid w:val="00A67115"/>
    <w:rsid w:val="00A672D0"/>
    <w:rsid w:val="00A677B8"/>
    <w:rsid w:val="00A7046E"/>
    <w:rsid w:val="00A70478"/>
    <w:rsid w:val="00A70A26"/>
    <w:rsid w:val="00A719FC"/>
    <w:rsid w:val="00A71A1E"/>
    <w:rsid w:val="00A727B5"/>
    <w:rsid w:val="00A73EA3"/>
    <w:rsid w:val="00A74831"/>
    <w:rsid w:val="00A74ABE"/>
    <w:rsid w:val="00A74BCF"/>
    <w:rsid w:val="00A76EB1"/>
    <w:rsid w:val="00A773FC"/>
    <w:rsid w:val="00A775B3"/>
    <w:rsid w:val="00A806F6"/>
    <w:rsid w:val="00A81AB6"/>
    <w:rsid w:val="00A83CD5"/>
    <w:rsid w:val="00A841F6"/>
    <w:rsid w:val="00A904C5"/>
    <w:rsid w:val="00A965A5"/>
    <w:rsid w:val="00A976EE"/>
    <w:rsid w:val="00AA037E"/>
    <w:rsid w:val="00AA18CC"/>
    <w:rsid w:val="00AA22B9"/>
    <w:rsid w:val="00AA4EF3"/>
    <w:rsid w:val="00AA50CB"/>
    <w:rsid w:val="00AA610A"/>
    <w:rsid w:val="00AA6A9E"/>
    <w:rsid w:val="00AB2BCF"/>
    <w:rsid w:val="00AB5BD4"/>
    <w:rsid w:val="00AB5F9B"/>
    <w:rsid w:val="00AB78F0"/>
    <w:rsid w:val="00AB7CC9"/>
    <w:rsid w:val="00AC1B73"/>
    <w:rsid w:val="00AC1C0C"/>
    <w:rsid w:val="00AC3584"/>
    <w:rsid w:val="00AC3738"/>
    <w:rsid w:val="00AC48EF"/>
    <w:rsid w:val="00AC5388"/>
    <w:rsid w:val="00AC69A5"/>
    <w:rsid w:val="00AC7E0B"/>
    <w:rsid w:val="00AD042B"/>
    <w:rsid w:val="00AD0BFF"/>
    <w:rsid w:val="00AD196A"/>
    <w:rsid w:val="00AD33BC"/>
    <w:rsid w:val="00AD3B6B"/>
    <w:rsid w:val="00AD4DC1"/>
    <w:rsid w:val="00AD5587"/>
    <w:rsid w:val="00AE27BB"/>
    <w:rsid w:val="00AE3979"/>
    <w:rsid w:val="00AE5A66"/>
    <w:rsid w:val="00AF09B6"/>
    <w:rsid w:val="00AF1BDA"/>
    <w:rsid w:val="00AF2391"/>
    <w:rsid w:val="00AF23B2"/>
    <w:rsid w:val="00AF2589"/>
    <w:rsid w:val="00AF6526"/>
    <w:rsid w:val="00AF78F2"/>
    <w:rsid w:val="00B00D7E"/>
    <w:rsid w:val="00B02E02"/>
    <w:rsid w:val="00B03428"/>
    <w:rsid w:val="00B047CF"/>
    <w:rsid w:val="00B0516A"/>
    <w:rsid w:val="00B07DD8"/>
    <w:rsid w:val="00B13E9E"/>
    <w:rsid w:val="00B13F9D"/>
    <w:rsid w:val="00B16F93"/>
    <w:rsid w:val="00B20F22"/>
    <w:rsid w:val="00B21E40"/>
    <w:rsid w:val="00B2320A"/>
    <w:rsid w:val="00B251FF"/>
    <w:rsid w:val="00B34095"/>
    <w:rsid w:val="00B35A8D"/>
    <w:rsid w:val="00B37C93"/>
    <w:rsid w:val="00B415F6"/>
    <w:rsid w:val="00B42F11"/>
    <w:rsid w:val="00B463A9"/>
    <w:rsid w:val="00B47AD7"/>
    <w:rsid w:val="00B526DE"/>
    <w:rsid w:val="00B532C0"/>
    <w:rsid w:val="00B53E85"/>
    <w:rsid w:val="00B54010"/>
    <w:rsid w:val="00B545D1"/>
    <w:rsid w:val="00B54C35"/>
    <w:rsid w:val="00B554A6"/>
    <w:rsid w:val="00B57BA3"/>
    <w:rsid w:val="00B57D31"/>
    <w:rsid w:val="00B65FCD"/>
    <w:rsid w:val="00B67261"/>
    <w:rsid w:val="00B73582"/>
    <w:rsid w:val="00B76702"/>
    <w:rsid w:val="00B76B6A"/>
    <w:rsid w:val="00B7798D"/>
    <w:rsid w:val="00B810C4"/>
    <w:rsid w:val="00B829A1"/>
    <w:rsid w:val="00B832CF"/>
    <w:rsid w:val="00B840D7"/>
    <w:rsid w:val="00B85ACB"/>
    <w:rsid w:val="00B861AF"/>
    <w:rsid w:val="00B87D31"/>
    <w:rsid w:val="00B90B4F"/>
    <w:rsid w:val="00B90D44"/>
    <w:rsid w:val="00B9467F"/>
    <w:rsid w:val="00B97CD6"/>
    <w:rsid w:val="00BA02B9"/>
    <w:rsid w:val="00BA0CE6"/>
    <w:rsid w:val="00BA374E"/>
    <w:rsid w:val="00BA5840"/>
    <w:rsid w:val="00BA5EF5"/>
    <w:rsid w:val="00BA6F2D"/>
    <w:rsid w:val="00BA7292"/>
    <w:rsid w:val="00BA7955"/>
    <w:rsid w:val="00BB1323"/>
    <w:rsid w:val="00BB1A13"/>
    <w:rsid w:val="00BB216D"/>
    <w:rsid w:val="00BB42D5"/>
    <w:rsid w:val="00BB4F50"/>
    <w:rsid w:val="00BB694A"/>
    <w:rsid w:val="00BB7553"/>
    <w:rsid w:val="00BC1E31"/>
    <w:rsid w:val="00BC314C"/>
    <w:rsid w:val="00BC433F"/>
    <w:rsid w:val="00BC5241"/>
    <w:rsid w:val="00BC5AFB"/>
    <w:rsid w:val="00BD1213"/>
    <w:rsid w:val="00BD162F"/>
    <w:rsid w:val="00BD426B"/>
    <w:rsid w:val="00BD4B1C"/>
    <w:rsid w:val="00BD5999"/>
    <w:rsid w:val="00BD5F2B"/>
    <w:rsid w:val="00BD7112"/>
    <w:rsid w:val="00BE10C0"/>
    <w:rsid w:val="00BE40DE"/>
    <w:rsid w:val="00BE55BD"/>
    <w:rsid w:val="00BF159D"/>
    <w:rsid w:val="00BF2265"/>
    <w:rsid w:val="00BF390B"/>
    <w:rsid w:val="00BF3C6A"/>
    <w:rsid w:val="00BF418B"/>
    <w:rsid w:val="00BF69A0"/>
    <w:rsid w:val="00BF7725"/>
    <w:rsid w:val="00C0180A"/>
    <w:rsid w:val="00C01A74"/>
    <w:rsid w:val="00C0395E"/>
    <w:rsid w:val="00C042AC"/>
    <w:rsid w:val="00C04AC1"/>
    <w:rsid w:val="00C04EBC"/>
    <w:rsid w:val="00C05116"/>
    <w:rsid w:val="00C06951"/>
    <w:rsid w:val="00C11799"/>
    <w:rsid w:val="00C11DA5"/>
    <w:rsid w:val="00C171CF"/>
    <w:rsid w:val="00C20CDF"/>
    <w:rsid w:val="00C2230D"/>
    <w:rsid w:val="00C22AFA"/>
    <w:rsid w:val="00C268F2"/>
    <w:rsid w:val="00C2782A"/>
    <w:rsid w:val="00C32385"/>
    <w:rsid w:val="00C347D4"/>
    <w:rsid w:val="00C34D81"/>
    <w:rsid w:val="00C35980"/>
    <w:rsid w:val="00C36069"/>
    <w:rsid w:val="00C36DE9"/>
    <w:rsid w:val="00C379A1"/>
    <w:rsid w:val="00C40A8B"/>
    <w:rsid w:val="00C4191F"/>
    <w:rsid w:val="00C420DA"/>
    <w:rsid w:val="00C44A1B"/>
    <w:rsid w:val="00C46E3B"/>
    <w:rsid w:val="00C501B8"/>
    <w:rsid w:val="00C51821"/>
    <w:rsid w:val="00C54487"/>
    <w:rsid w:val="00C54F1C"/>
    <w:rsid w:val="00C55D8B"/>
    <w:rsid w:val="00C57AC7"/>
    <w:rsid w:val="00C57AEB"/>
    <w:rsid w:val="00C60A6B"/>
    <w:rsid w:val="00C61430"/>
    <w:rsid w:val="00C61526"/>
    <w:rsid w:val="00C619DF"/>
    <w:rsid w:val="00C62368"/>
    <w:rsid w:val="00C62592"/>
    <w:rsid w:val="00C62CED"/>
    <w:rsid w:val="00C63543"/>
    <w:rsid w:val="00C64463"/>
    <w:rsid w:val="00C65A30"/>
    <w:rsid w:val="00C6632E"/>
    <w:rsid w:val="00C66BC6"/>
    <w:rsid w:val="00C66F63"/>
    <w:rsid w:val="00C72941"/>
    <w:rsid w:val="00C72AA1"/>
    <w:rsid w:val="00C72D05"/>
    <w:rsid w:val="00C73BF3"/>
    <w:rsid w:val="00C7543D"/>
    <w:rsid w:val="00C760E1"/>
    <w:rsid w:val="00C773F5"/>
    <w:rsid w:val="00C77C96"/>
    <w:rsid w:val="00C80268"/>
    <w:rsid w:val="00C81131"/>
    <w:rsid w:val="00C82E68"/>
    <w:rsid w:val="00C8652B"/>
    <w:rsid w:val="00C86A6A"/>
    <w:rsid w:val="00C87DD5"/>
    <w:rsid w:val="00C90901"/>
    <w:rsid w:val="00C92563"/>
    <w:rsid w:val="00C94C6C"/>
    <w:rsid w:val="00C95F34"/>
    <w:rsid w:val="00C96877"/>
    <w:rsid w:val="00CA0A0D"/>
    <w:rsid w:val="00CA4EB2"/>
    <w:rsid w:val="00CA6046"/>
    <w:rsid w:val="00CA64D0"/>
    <w:rsid w:val="00CB325C"/>
    <w:rsid w:val="00CB485E"/>
    <w:rsid w:val="00CB58E0"/>
    <w:rsid w:val="00CB6176"/>
    <w:rsid w:val="00CB6619"/>
    <w:rsid w:val="00CB6E68"/>
    <w:rsid w:val="00CC70C9"/>
    <w:rsid w:val="00CC7D0C"/>
    <w:rsid w:val="00CD0E02"/>
    <w:rsid w:val="00CD300D"/>
    <w:rsid w:val="00CD411E"/>
    <w:rsid w:val="00CD413B"/>
    <w:rsid w:val="00CD500F"/>
    <w:rsid w:val="00CE0067"/>
    <w:rsid w:val="00CE0296"/>
    <w:rsid w:val="00CE27A8"/>
    <w:rsid w:val="00CE3016"/>
    <w:rsid w:val="00CE7421"/>
    <w:rsid w:val="00CF330A"/>
    <w:rsid w:val="00CF5934"/>
    <w:rsid w:val="00CF678E"/>
    <w:rsid w:val="00D0170B"/>
    <w:rsid w:val="00D02E56"/>
    <w:rsid w:val="00D07C2E"/>
    <w:rsid w:val="00D11328"/>
    <w:rsid w:val="00D11597"/>
    <w:rsid w:val="00D117C6"/>
    <w:rsid w:val="00D11D79"/>
    <w:rsid w:val="00D12711"/>
    <w:rsid w:val="00D12A87"/>
    <w:rsid w:val="00D1736C"/>
    <w:rsid w:val="00D21987"/>
    <w:rsid w:val="00D23796"/>
    <w:rsid w:val="00D26267"/>
    <w:rsid w:val="00D274CA"/>
    <w:rsid w:val="00D27BC6"/>
    <w:rsid w:val="00D31CA2"/>
    <w:rsid w:val="00D32FFE"/>
    <w:rsid w:val="00D3646F"/>
    <w:rsid w:val="00D36A70"/>
    <w:rsid w:val="00D41330"/>
    <w:rsid w:val="00D41DDB"/>
    <w:rsid w:val="00D41EE6"/>
    <w:rsid w:val="00D424A3"/>
    <w:rsid w:val="00D44078"/>
    <w:rsid w:val="00D457FE"/>
    <w:rsid w:val="00D46F80"/>
    <w:rsid w:val="00D51791"/>
    <w:rsid w:val="00D5238D"/>
    <w:rsid w:val="00D52F95"/>
    <w:rsid w:val="00D54020"/>
    <w:rsid w:val="00D5598C"/>
    <w:rsid w:val="00D55B26"/>
    <w:rsid w:val="00D5650D"/>
    <w:rsid w:val="00D5799C"/>
    <w:rsid w:val="00D60CEF"/>
    <w:rsid w:val="00D62DE1"/>
    <w:rsid w:val="00D64517"/>
    <w:rsid w:val="00D66CFE"/>
    <w:rsid w:val="00D67BF3"/>
    <w:rsid w:val="00D67DC3"/>
    <w:rsid w:val="00D71857"/>
    <w:rsid w:val="00D71C28"/>
    <w:rsid w:val="00D73544"/>
    <w:rsid w:val="00D73E05"/>
    <w:rsid w:val="00D740BF"/>
    <w:rsid w:val="00D75022"/>
    <w:rsid w:val="00D758AD"/>
    <w:rsid w:val="00D759B1"/>
    <w:rsid w:val="00D77C77"/>
    <w:rsid w:val="00D80604"/>
    <w:rsid w:val="00D82C46"/>
    <w:rsid w:val="00D82D79"/>
    <w:rsid w:val="00D82E5C"/>
    <w:rsid w:val="00D83007"/>
    <w:rsid w:val="00D8377C"/>
    <w:rsid w:val="00D83EFD"/>
    <w:rsid w:val="00D86D7F"/>
    <w:rsid w:val="00D90613"/>
    <w:rsid w:val="00D90656"/>
    <w:rsid w:val="00D93FE4"/>
    <w:rsid w:val="00D96642"/>
    <w:rsid w:val="00D97A16"/>
    <w:rsid w:val="00D97BC7"/>
    <w:rsid w:val="00DA17B2"/>
    <w:rsid w:val="00DA2CDE"/>
    <w:rsid w:val="00DA4C90"/>
    <w:rsid w:val="00DA5105"/>
    <w:rsid w:val="00DA5291"/>
    <w:rsid w:val="00DA55EA"/>
    <w:rsid w:val="00DA67A4"/>
    <w:rsid w:val="00DA6FC1"/>
    <w:rsid w:val="00DA7ACB"/>
    <w:rsid w:val="00DB08B6"/>
    <w:rsid w:val="00DB1672"/>
    <w:rsid w:val="00DB1A77"/>
    <w:rsid w:val="00DB3EEB"/>
    <w:rsid w:val="00DB56B4"/>
    <w:rsid w:val="00DB595B"/>
    <w:rsid w:val="00DB7199"/>
    <w:rsid w:val="00DB76D9"/>
    <w:rsid w:val="00DC282A"/>
    <w:rsid w:val="00DC421A"/>
    <w:rsid w:val="00DC4AF6"/>
    <w:rsid w:val="00DC53FE"/>
    <w:rsid w:val="00DC56BB"/>
    <w:rsid w:val="00DC6569"/>
    <w:rsid w:val="00DC7161"/>
    <w:rsid w:val="00DD42D2"/>
    <w:rsid w:val="00DD57C6"/>
    <w:rsid w:val="00DD5EE8"/>
    <w:rsid w:val="00DD748E"/>
    <w:rsid w:val="00DD7957"/>
    <w:rsid w:val="00DD7E3E"/>
    <w:rsid w:val="00DE04FE"/>
    <w:rsid w:val="00DF0091"/>
    <w:rsid w:val="00DF03D6"/>
    <w:rsid w:val="00DF0489"/>
    <w:rsid w:val="00DF1896"/>
    <w:rsid w:val="00DF274F"/>
    <w:rsid w:val="00DF3CCC"/>
    <w:rsid w:val="00DF3FBA"/>
    <w:rsid w:val="00E027F5"/>
    <w:rsid w:val="00E02BEC"/>
    <w:rsid w:val="00E02DE4"/>
    <w:rsid w:val="00E02E11"/>
    <w:rsid w:val="00E035F8"/>
    <w:rsid w:val="00E03DD4"/>
    <w:rsid w:val="00E0492E"/>
    <w:rsid w:val="00E104A7"/>
    <w:rsid w:val="00E10A66"/>
    <w:rsid w:val="00E11129"/>
    <w:rsid w:val="00E11F2E"/>
    <w:rsid w:val="00E13F2D"/>
    <w:rsid w:val="00E16C72"/>
    <w:rsid w:val="00E206D9"/>
    <w:rsid w:val="00E2204B"/>
    <w:rsid w:val="00E22E5E"/>
    <w:rsid w:val="00E2378C"/>
    <w:rsid w:val="00E242DE"/>
    <w:rsid w:val="00E25523"/>
    <w:rsid w:val="00E263C0"/>
    <w:rsid w:val="00E3128E"/>
    <w:rsid w:val="00E3226C"/>
    <w:rsid w:val="00E32B20"/>
    <w:rsid w:val="00E34425"/>
    <w:rsid w:val="00E36CCC"/>
    <w:rsid w:val="00E372C1"/>
    <w:rsid w:val="00E4101A"/>
    <w:rsid w:val="00E4136B"/>
    <w:rsid w:val="00E42A98"/>
    <w:rsid w:val="00E45A07"/>
    <w:rsid w:val="00E509CF"/>
    <w:rsid w:val="00E51D0D"/>
    <w:rsid w:val="00E52F76"/>
    <w:rsid w:val="00E53649"/>
    <w:rsid w:val="00E53DF3"/>
    <w:rsid w:val="00E54A70"/>
    <w:rsid w:val="00E55140"/>
    <w:rsid w:val="00E575BC"/>
    <w:rsid w:val="00E57B4E"/>
    <w:rsid w:val="00E57F86"/>
    <w:rsid w:val="00E6033E"/>
    <w:rsid w:val="00E611E6"/>
    <w:rsid w:val="00E6347F"/>
    <w:rsid w:val="00E64029"/>
    <w:rsid w:val="00E6452F"/>
    <w:rsid w:val="00E64C3D"/>
    <w:rsid w:val="00E6516E"/>
    <w:rsid w:val="00E675AA"/>
    <w:rsid w:val="00E6790F"/>
    <w:rsid w:val="00E701B9"/>
    <w:rsid w:val="00E72125"/>
    <w:rsid w:val="00E728B6"/>
    <w:rsid w:val="00E72DEC"/>
    <w:rsid w:val="00E72E73"/>
    <w:rsid w:val="00E7393F"/>
    <w:rsid w:val="00E740D9"/>
    <w:rsid w:val="00E742F3"/>
    <w:rsid w:val="00E74665"/>
    <w:rsid w:val="00E752A3"/>
    <w:rsid w:val="00E767CD"/>
    <w:rsid w:val="00E77804"/>
    <w:rsid w:val="00E801E4"/>
    <w:rsid w:val="00E838EC"/>
    <w:rsid w:val="00E849C5"/>
    <w:rsid w:val="00E85690"/>
    <w:rsid w:val="00E87A5D"/>
    <w:rsid w:val="00E9004E"/>
    <w:rsid w:val="00E90765"/>
    <w:rsid w:val="00E90A31"/>
    <w:rsid w:val="00E92223"/>
    <w:rsid w:val="00E93C6E"/>
    <w:rsid w:val="00E951B0"/>
    <w:rsid w:val="00E96F17"/>
    <w:rsid w:val="00E971A1"/>
    <w:rsid w:val="00E974DD"/>
    <w:rsid w:val="00E97847"/>
    <w:rsid w:val="00E97ED0"/>
    <w:rsid w:val="00EA0137"/>
    <w:rsid w:val="00EA33DF"/>
    <w:rsid w:val="00EA490F"/>
    <w:rsid w:val="00EA6467"/>
    <w:rsid w:val="00EA652B"/>
    <w:rsid w:val="00EC0655"/>
    <w:rsid w:val="00EC0D54"/>
    <w:rsid w:val="00EC3B78"/>
    <w:rsid w:val="00EC4388"/>
    <w:rsid w:val="00EC43D0"/>
    <w:rsid w:val="00EC48E6"/>
    <w:rsid w:val="00EC5335"/>
    <w:rsid w:val="00EC6D6F"/>
    <w:rsid w:val="00ED0416"/>
    <w:rsid w:val="00ED1F79"/>
    <w:rsid w:val="00ED3921"/>
    <w:rsid w:val="00ED45EE"/>
    <w:rsid w:val="00ED4D7F"/>
    <w:rsid w:val="00ED554B"/>
    <w:rsid w:val="00ED72A0"/>
    <w:rsid w:val="00EE0305"/>
    <w:rsid w:val="00EE074D"/>
    <w:rsid w:val="00EE12EC"/>
    <w:rsid w:val="00EE1D63"/>
    <w:rsid w:val="00EE3B56"/>
    <w:rsid w:val="00EE3E05"/>
    <w:rsid w:val="00EE528F"/>
    <w:rsid w:val="00EE5DEE"/>
    <w:rsid w:val="00EF0361"/>
    <w:rsid w:val="00EF03D8"/>
    <w:rsid w:val="00EF116A"/>
    <w:rsid w:val="00EF1B48"/>
    <w:rsid w:val="00EF1BE0"/>
    <w:rsid w:val="00EF21CA"/>
    <w:rsid w:val="00EF231F"/>
    <w:rsid w:val="00EF3EEA"/>
    <w:rsid w:val="00EF561A"/>
    <w:rsid w:val="00EF5FB4"/>
    <w:rsid w:val="00F00E80"/>
    <w:rsid w:val="00F02B78"/>
    <w:rsid w:val="00F02CB8"/>
    <w:rsid w:val="00F034EB"/>
    <w:rsid w:val="00F03722"/>
    <w:rsid w:val="00F04B64"/>
    <w:rsid w:val="00F0587B"/>
    <w:rsid w:val="00F05FA7"/>
    <w:rsid w:val="00F0775D"/>
    <w:rsid w:val="00F07CDB"/>
    <w:rsid w:val="00F10322"/>
    <w:rsid w:val="00F123DF"/>
    <w:rsid w:val="00F13C47"/>
    <w:rsid w:val="00F13CED"/>
    <w:rsid w:val="00F141DE"/>
    <w:rsid w:val="00F161B3"/>
    <w:rsid w:val="00F169D3"/>
    <w:rsid w:val="00F170C7"/>
    <w:rsid w:val="00F17CD7"/>
    <w:rsid w:val="00F2235B"/>
    <w:rsid w:val="00F25931"/>
    <w:rsid w:val="00F261F8"/>
    <w:rsid w:val="00F2725E"/>
    <w:rsid w:val="00F303EF"/>
    <w:rsid w:val="00F30418"/>
    <w:rsid w:val="00F332D6"/>
    <w:rsid w:val="00F33715"/>
    <w:rsid w:val="00F340E8"/>
    <w:rsid w:val="00F36452"/>
    <w:rsid w:val="00F36807"/>
    <w:rsid w:val="00F378A7"/>
    <w:rsid w:val="00F40A0E"/>
    <w:rsid w:val="00F43F20"/>
    <w:rsid w:val="00F44099"/>
    <w:rsid w:val="00F44AA1"/>
    <w:rsid w:val="00F46687"/>
    <w:rsid w:val="00F500E1"/>
    <w:rsid w:val="00F502E3"/>
    <w:rsid w:val="00F5182B"/>
    <w:rsid w:val="00F53CB7"/>
    <w:rsid w:val="00F54267"/>
    <w:rsid w:val="00F566D6"/>
    <w:rsid w:val="00F604DC"/>
    <w:rsid w:val="00F61018"/>
    <w:rsid w:val="00F635A8"/>
    <w:rsid w:val="00F6448F"/>
    <w:rsid w:val="00F65A79"/>
    <w:rsid w:val="00F715F8"/>
    <w:rsid w:val="00F71A04"/>
    <w:rsid w:val="00F72432"/>
    <w:rsid w:val="00F726EF"/>
    <w:rsid w:val="00F728F8"/>
    <w:rsid w:val="00F72BE7"/>
    <w:rsid w:val="00F7588C"/>
    <w:rsid w:val="00F75AAB"/>
    <w:rsid w:val="00F76256"/>
    <w:rsid w:val="00F8055C"/>
    <w:rsid w:val="00F80C5F"/>
    <w:rsid w:val="00F81A0B"/>
    <w:rsid w:val="00F85732"/>
    <w:rsid w:val="00F87A4A"/>
    <w:rsid w:val="00F915F4"/>
    <w:rsid w:val="00F91761"/>
    <w:rsid w:val="00F918FB"/>
    <w:rsid w:val="00F93DE9"/>
    <w:rsid w:val="00F93DEF"/>
    <w:rsid w:val="00F95D94"/>
    <w:rsid w:val="00F96932"/>
    <w:rsid w:val="00F9726E"/>
    <w:rsid w:val="00FA04CE"/>
    <w:rsid w:val="00FA21DE"/>
    <w:rsid w:val="00FA2C6F"/>
    <w:rsid w:val="00FA32A7"/>
    <w:rsid w:val="00FA3EA1"/>
    <w:rsid w:val="00FA46CA"/>
    <w:rsid w:val="00FA5077"/>
    <w:rsid w:val="00FA69F7"/>
    <w:rsid w:val="00FA7FAB"/>
    <w:rsid w:val="00FB04EC"/>
    <w:rsid w:val="00FB1C09"/>
    <w:rsid w:val="00FB2B3D"/>
    <w:rsid w:val="00FB4524"/>
    <w:rsid w:val="00FB4831"/>
    <w:rsid w:val="00FB4855"/>
    <w:rsid w:val="00FB58BC"/>
    <w:rsid w:val="00FB6933"/>
    <w:rsid w:val="00FB7C5A"/>
    <w:rsid w:val="00FC3020"/>
    <w:rsid w:val="00FC3865"/>
    <w:rsid w:val="00FC4FFA"/>
    <w:rsid w:val="00FC7866"/>
    <w:rsid w:val="00FD167A"/>
    <w:rsid w:val="00FD2B92"/>
    <w:rsid w:val="00FD5A79"/>
    <w:rsid w:val="00FD7A47"/>
    <w:rsid w:val="00FD7C07"/>
    <w:rsid w:val="00FE04FB"/>
    <w:rsid w:val="00FE07B2"/>
    <w:rsid w:val="00FE082D"/>
    <w:rsid w:val="00FE237F"/>
    <w:rsid w:val="00FE2587"/>
    <w:rsid w:val="00FE6068"/>
    <w:rsid w:val="00FE6D3C"/>
    <w:rsid w:val="00FF05B5"/>
    <w:rsid w:val="00FF1DA9"/>
    <w:rsid w:val="00FF2B88"/>
    <w:rsid w:val="00FF3134"/>
    <w:rsid w:val="00FF3E13"/>
    <w:rsid w:val="00FF6D5B"/>
    <w:rsid w:val="00FF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4C4A"/>
  <w15:docId w15:val="{673278E1-A412-4F24-B4EB-BD664FDA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Segoe UI"/>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34EB"/>
    <w:pPr>
      <w:spacing w:after="0" w:line="240" w:lineRule="auto"/>
    </w:pPr>
    <w:rPr>
      <w:rFonts w:ascii="Calibri" w:hAnsi="Calibri" w:cs="Times New Roman"/>
      <w:b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19FA"/>
    <w:pPr>
      <w:ind w:left="720"/>
      <w:contextualSpacing/>
    </w:pPr>
  </w:style>
  <w:style w:type="character" w:styleId="Hyperlink">
    <w:name w:val="Hyperlink"/>
    <w:basedOn w:val="Standaardalinea-lettertype"/>
    <w:uiPriority w:val="99"/>
    <w:unhideWhenUsed/>
    <w:rsid w:val="003719FA"/>
    <w:rPr>
      <w:color w:val="0000FF" w:themeColor="hyperlink"/>
      <w:u w:val="single"/>
    </w:rPr>
  </w:style>
  <w:style w:type="character" w:styleId="Verwijzingopmerking">
    <w:name w:val="annotation reference"/>
    <w:basedOn w:val="Standaardalinea-lettertype"/>
    <w:uiPriority w:val="99"/>
    <w:semiHidden/>
    <w:unhideWhenUsed/>
    <w:rsid w:val="00BD5999"/>
    <w:rPr>
      <w:sz w:val="16"/>
      <w:szCs w:val="16"/>
    </w:rPr>
  </w:style>
  <w:style w:type="paragraph" w:styleId="Tekstopmerking">
    <w:name w:val="annotation text"/>
    <w:basedOn w:val="Standaard"/>
    <w:link w:val="TekstopmerkingChar"/>
    <w:uiPriority w:val="99"/>
    <w:semiHidden/>
    <w:unhideWhenUsed/>
    <w:rsid w:val="00BD5999"/>
    <w:rPr>
      <w:sz w:val="20"/>
      <w:szCs w:val="20"/>
    </w:rPr>
  </w:style>
  <w:style w:type="character" w:customStyle="1" w:styleId="TekstopmerkingChar">
    <w:name w:val="Tekst opmerking Char"/>
    <w:basedOn w:val="Standaardalinea-lettertype"/>
    <w:link w:val="Tekstopmerking"/>
    <w:uiPriority w:val="99"/>
    <w:semiHidden/>
    <w:rsid w:val="00BD5999"/>
    <w:rPr>
      <w:rFonts w:ascii="Calibri" w:hAnsi="Calibri" w:cs="Times New Roman"/>
      <w:bCs w:val="0"/>
      <w:sz w:val="20"/>
      <w:szCs w:val="20"/>
    </w:rPr>
  </w:style>
  <w:style w:type="paragraph" w:styleId="Onderwerpvanopmerking">
    <w:name w:val="annotation subject"/>
    <w:basedOn w:val="Tekstopmerking"/>
    <w:next w:val="Tekstopmerking"/>
    <w:link w:val="OnderwerpvanopmerkingChar"/>
    <w:uiPriority w:val="99"/>
    <w:semiHidden/>
    <w:unhideWhenUsed/>
    <w:rsid w:val="00BD5999"/>
    <w:rPr>
      <w:b/>
      <w:bCs/>
    </w:rPr>
  </w:style>
  <w:style w:type="character" w:customStyle="1" w:styleId="OnderwerpvanopmerkingChar">
    <w:name w:val="Onderwerp van opmerking Char"/>
    <w:basedOn w:val="TekstopmerkingChar"/>
    <w:link w:val="Onderwerpvanopmerking"/>
    <w:uiPriority w:val="99"/>
    <w:semiHidden/>
    <w:rsid w:val="00BD5999"/>
    <w:rPr>
      <w:rFonts w:ascii="Calibri" w:hAnsi="Calibri" w:cs="Times New Roman"/>
      <w:b/>
      <w:bCs w:val="0"/>
      <w:sz w:val="20"/>
      <w:szCs w:val="20"/>
    </w:rPr>
  </w:style>
  <w:style w:type="paragraph" w:styleId="Ballontekst">
    <w:name w:val="Balloon Text"/>
    <w:basedOn w:val="Standaard"/>
    <w:link w:val="BallontekstChar"/>
    <w:uiPriority w:val="99"/>
    <w:semiHidden/>
    <w:unhideWhenUsed/>
    <w:rsid w:val="00BD5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999"/>
    <w:rPr>
      <w:rFonts w:ascii="Tahoma" w:hAnsi="Tahoma" w:cs="Tahoma"/>
      <w:bCs w:val="0"/>
      <w:sz w:val="16"/>
      <w:szCs w:val="16"/>
    </w:rPr>
  </w:style>
  <w:style w:type="paragraph" w:styleId="Geenafstand">
    <w:name w:val="No Spacing"/>
    <w:uiPriority w:val="1"/>
    <w:qFormat/>
    <w:rsid w:val="001D58D5"/>
    <w:pPr>
      <w:spacing w:after="0" w:line="240" w:lineRule="auto"/>
    </w:pPr>
    <w:rPr>
      <w:rFonts w:cstheme="minorBidi"/>
      <w:bCs w:val="0"/>
      <w:sz w:val="18"/>
    </w:rPr>
  </w:style>
  <w:style w:type="paragraph" w:styleId="Normaalweb">
    <w:name w:val="Normal (Web)"/>
    <w:basedOn w:val="Standaard"/>
    <w:uiPriority w:val="99"/>
    <w:unhideWhenUsed/>
    <w:rsid w:val="000938CD"/>
    <w:pPr>
      <w:spacing w:before="100" w:beforeAutospacing="1" w:after="100" w:afterAutospacing="1"/>
    </w:pPr>
    <w:rPr>
      <w:rFonts w:ascii="Times New Roman" w:eastAsia="Times New Roman" w:hAnsi="Times New Roman"/>
      <w:sz w:val="24"/>
      <w:szCs w:val="24"/>
    </w:rPr>
  </w:style>
  <w:style w:type="paragraph" w:styleId="Koptekst">
    <w:name w:val="header"/>
    <w:basedOn w:val="Standaard"/>
    <w:link w:val="KoptekstChar"/>
    <w:uiPriority w:val="99"/>
    <w:unhideWhenUsed/>
    <w:rsid w:val="0011429A"/>
    <w:pPr>
      <w:tabs>
        <w:tab w:val="center" w:pos="4703"/>
        <w:tab w:val="right" w:pos="9406"/>
      </w:tabs>
    </w:pPr>
  </w:style>
  <w:style w:type="character" w:customStyle="1" w:styleId="KoptekstChar">
    <w:name w:val="Koptekst Char"/>
    <w:basedOn w:val="Standaardalinea-lettertype"/>
    <w:link w:val="Koptekst"/>
    <w:uiPriority w:val="99"/>
    <w:rsid w:val="0011429A"/>
    <w:rPr>
      <w:rFonts w:ascii="Calibri" w:hAnsi="Calibri" w:cs="Times New Roman"/>
      <w:bCs w:val="0"/>
    </w:rPr>
  </w:style>
  <w:style w:type="paragraph" w:styleId="Voettekst">
    <w:name w:val="footer"/>
    <w:basedOn w:val="Standaard"/>
    <w:link w:val="VoettekstChar"/>
    <w:uiPriority w:val="99"/>
    <w:semiHidden/>
    <w:unhideWhenUsed/>
    <w:rsid w:val="0011429A"/>
    <w:pPr>
      <w:tabs>
        <w:tab w:val="center" w:pos="4703"/>
        <w:tab w:val="right" w:pos="9406"/>
      </w:tabs>
    </w:pPr>
  </w:style>
  <w:style w:type="character" w:customStyle="1" w:styleId="VoettekstChar">
    <w:name w:val="Voettekst Char"/>
    <w:basedOn w:val="Standaardalinea-lettertype"/>
    <w:link w:val="Voettekst"/>
    <w:uiPriority w:val="99"/>
    <w:semiHidden/>
    <w:rsid w:val="0011429A"/>
    <w:rPr>
      <w:rFonts w:ascii="Calibri" w:hAnsi="Calibri" w:cs="Times New Roman"/>
      <w:bCs w:val="0"/>
    </w:rPr>
  </w:style>
  <w:style w:type="paragraph" w:styleId="Revisie">
    <w:name w:val="Revision"/>
    <w:hidden/>
    <w:uiPriority w:val="99"/>
    <w:semiHidden/>
    <w:rsid w:val="00873EDC"/>
    <w:pPr>
      <w:spacing w:after="0" w:line="240" w:lineRule="auto"/>
    </w:pPr>
    <w:rPr>
      <w:rFonts w:ascii="Calibri" w:hAnsi="Calibri"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233939">
      <w:bodyDiv w:val="1"/>
      <w:marLeft w:val="0"/>
      <w:marRight w:val="0"/>
      <w:marTop w:val="0"/>
      <w:marBottom w:val="0"/>
      <w:divBdr>
        <w:top w:val="none" w:sz="0" w:space="0" w:color="auto"/>
        <w:left w:val="none" w:sz="0" w:space="0" w:color="auto"/>
        <w:bottom w:val="none" w:sz="0" w:space="0" w:color="auto"/>
        <w:right w:val="none" w:sz="0" w:space="0" w:color="auto"/>
      </w:divBdr>
    </w:div>
    <w:div w:id="383335492">
      <w:bodyDiv w:val="1"/>
      <w:marLeft w:val="0"/>
      <w:marRight w:val="0"/>
      <w:marTop w:val="0"/>
      <w:marBottom w:val="0"/>
      <w:divBdr>
        <w:top w:val="none" w:sz="0" w:space="0" w:color="auto"/>
        <w:left w:val="none" w:sz="0" w:space="0" w:color="auto"/>
        <w:bottom w:val="none" w:sz="0" w:space="0" w:color="auto"/>
        <w:right w:val="none" w:sz="0" w:space="0" w:color="auto"/>
      </w:divBdr>
    </w:div>
    <w:div w:id="1580015337">
      <w:bodyDiv w:val="1"/>
      <w:marLeft w:val="0"/>
      <w:marRight w:val="0"/>
      <w:marTop w:val="0"/>
      <w:marBottom w:val="0"/>
      <w:divBdr>
        <w:top w:val="none" w:sz="0" w:space="0" w:color="auto"/>
        <w:left w:val="none" w:sz="0" w:space="0" w:color="auto"/>
        <w:bottom w:val="none" w:sz="0" w:space="0" w:color="auto"/>
        <w:right w:val="none" w:sz="0" w:space="0" w:color="auto"/>
      </w:divBdr>
      <w:divsChild>
        <w:div w:id="114831059">
          <w:marLeft w:val="0"/>
          <w:marRight w:val="0"/>
          <w:marTop w:val="0"/>
          <w:marBottom w:val="0"/>
          <w:divBdr>
            <w:top w:val="none" w:sz="0" w:space="0" w:color="auto"/>
            <w:left w:val="none" w:sz="0" w:space="0" w:color="auto"/>
            <w:bottom w:val="none" w:sz="0" w:space="0" w:color="auto"/>
            <w:right w:val="none" w:sz="0" w:space="0" w:color="auto"/>
          </w:divBdr>
        </w:div>
        <w:div w:id="169090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terairvertal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2FD94579</Template>
  <TotalTime>0</TotalTime>
  <Pages>4</Pages>
  <Words>2124</Words>
  <Characters>11687</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rigney</dc:creator>
  <cp:lastModifiedBy>Hermans, S.C.A. (Sven)</cp:lastModifiedBy>
  <cp:revision>8</cp:revision>
  <cp:lastPrinted>2018-07-17T10:17:00Z</cp:lastPrinted>
  <dcterms:created xsi:type="dcterms:W3CDTF">2018-12-11T13:16:00Z</dcterms:created>
  <dcterms:modified xsi:type="dcterms:W3CDTF">2018-12-12T10:59:00Z</dcterms:modified>
</cp:coreProperties>
</file>