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E2321" w14:textId="77777777" w:rsidR="00491E34" w:rsidRDefault="00E26014" w:rsidP="0000153B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Big Tech and the Digital Economy: the muddled middle in a polarized debate? </w:t>
      </w:r>
    </w:p>
    <w:p w14:paraId="23A6A333" w14:textId="77777777" w:rsidR="00491E34" w:rsidRDefault="00E26014" w:rsidP="0000153B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Anna Gerbrandy</w:t>
      </w:r>
      <w:r>
        <w:rPr>
          <w:rStyle w:val="FootnoteReference"/>
          <w:b/>
          <w:bCs/>
          <w:lang w:val="en-US"/>
        </w:rPr>
        <w:footnoteReference w:id="1"/>
      </w:r>
      <w:r>
        <w:rPr>
          <w:b/>
          <w:bCs/>
          <w:lang w:val="en-US"/>
        </w:rPr>
        <w:t xml:space="preserve"> </w:t>
      </w:r>
    </w:p>
    <w:p w14:paraId="4ACF98E5" w14:textId="4FBE725B" w:rsidR="00491E34" w:rsidRDefault="00E26014" w:rsidP="0000153B">
      <w:pPr>
        <w:jc w:val="both"/>
        <w:rPr>
          <w:lang w:val="en-US"/>
        </w:rPr>
      </w:pPr>
      <w:r>
        <w:rPr>
          <w:lang w:val="en-US"/>
        </w:rPr>
        <w:t>When Nicolas Petit asked me to contribute to</w:t>
      </w:r>
      <w:r w:rsidR="0000153B">
        <w:rPr>
          <w:lang w:val="en-US"/>
        </w:rPr>
        <w:t xml:space="preserve"> the</w:t>
      </w:r>
      <w:r>
        <w:rPr>
          <w:lang w:val="en-US"/>
        </w:rPr>
        <w:t xml:space="preserve"> blogs on his book ‘Big Tech and the Digital Economy’ I replied enthusiastically</w:t>
      </w:r>
      <w:r w:rsidR="0000153B">
        <w:rPr>
          <w:lang w:val="en-US"/>
        </w:rPr>
        <w:t xml:space="preserve"> with</w:t>
      </w:r>
      <w:r>
        <w:rPr>
          <w:lang w:val="en-US"/>
        </w:rPr>
        <w:t xml:space="preserve">: </w:t>
      </w:r>
      <w:r w:rsidR="0000153B">
        <w:rPr>
          <w:lang w:val="en-US"/>
        </w:rPr>
        <w:t>‘</w:t>
      </w:r>
      <w:r>
        <w:rPr>
          <w:lang w:val="en-US"/>
        </w:rPr>
        <w:t>I like that you are inviting your own critical readership!</w:t>
      </w:r>
      <w:r w:rsidR="0000153B">
        <w:rPr>
          <w:lang w:val="en-US"/>
        </w:rPr>
        <w:t>’</w:t>
      </w:r>
      <w:r w:rsidR="00451E16">
        <w:rPr>
          <w:lang w:val="en-US"/>
        </w:rPr>
        <w:t xml:space="preserve"> Little did I know until after he sent the proofs, that there would be </w:t>
      </w:r>
      <w:r w:rsidR="006619E4">
        <w:rPr>
          <w:lang w:val="en-US"/>
        </w:rPr>
        <w:t>much</w:t>
      </w:r>
      <w:r w:rsidR="00451E16">
        <w:rPr>
          <w:lang w:val="en-US"/>
        </w:rPr>
        <w:t xml:space="preserve"> to laude </w:t>
      </w:r>
      <w:r>
        <w:rPr>
          <w:lang w:val="en-US"/>
        </w:rPr>
        <w:t xml:space="preserve">and less to critique.  </w:t>
      </w:r>
    </w:p>
    <w:p w14:paraId="192959F8" w14:textId="77777777" w:rsidR="00491E34" w:rsidRDefault="00E26014" w:rsidP="0000153B">
      <w:pPr>
        <w:jc w:val="both"/>
        <w:rPr>
          <w:lang w:val="en-US"/>
        </w:rPr>
      </w:pPr>
      <w:r>
        <w:rPr>
          <w:lang w:val="en-US"/>
        </w:rPr>
        <w:t xml:space="preserve">However, there is this. </w:t>
      </w:r>
    </w:p>
    <w:p w14:paraId="626D2B3A" w14:textId="66B490CB" w:rsidR="00491E34" w:rsidRDefault="00581BBC" w:rsidP="0000153B">
      <w:pPr>
        <w:jc w:val="both"/>
        <w:rPr>
          <w:lang w:val="en-US"/>
        </w:rPr>
      </w:pPr>
      <w:r>
        <w:rPr>
          <w:lang w:val="en-US"/>
        </w:rPr>
        <w:t>In</w:t>
      </w:r>
      <w:r w:rsidR="00E26014">
        <w:rPr>
          <w:lang w:val="en-US"/>
        </w:rPr>
        <w:t xml:space="preserve"> the first pages of the first chapter</w:t>
      </w:r>
      <w:r w:rsidR="008779B4">
        <w:rPr>
          <w:lang w:val="en-US"/>
        </w:rPr>
        <w:t>,</w:t>
      </w:r>
      <w:r w:rsidR="00E26014">
        <w:rPr>
          <w:lang w:val="en-US"/>
        </w:rPr>
        <w:t xml:space="preserve"> Nicolas </w:t>
      </w:r>
      <w:r w:rsidR="00CF3AFF">
        <w:rPr>
          <w:lang w:val="en-US"/>
        </w:rPr>
        <w:t xml:space="preserve">describes the </w:t>
      </w:r>
      <w:r w:rsidR="00E26014">
        <w:rPr>
          <w:lang w:val="en-US"/>
        </w:rPr>
        <w:t xml:space="preserve">two sides </w:t>
      </w:r>
      <w:r w:rsidR="00CF3AFF">
        <w:rPr>
          <w:lang w:val="en-US"/>
        </w:rPr>
        <w:t xml:space="preserve">of </w:t>
      </w:r>
      <w:r w:rsidR="00E26014">
        <w:rPr>
          <w:lang w:val="en-US"/>
        </w:rPr>
        <w:t xml:space="preserve">the </w:t>
      </w:r>
      <w:r w:rsidR="00CF3AFF">
        <w:rPr>
          <w:lang w:val="en-US"/>
        </w:rPr>
        <w:t xml:space="preserve">debate </w:t>
      </w:r>
      <w:r w:rsidR="00E26014">
        <w:rPr>
          <w:lang w:val="en-US"/>
        </w:rPr>
        <w:t>on competition law and Big Tech. Simplified</w:t>
      </w:r>
      <w:r w:rsidR="008E0BC2">
        <w:rPr>
          <w:lang w:val="en-US"/>
        </w:rPr>
        <w:t>,</w:t>
      </w:r>
      <w:r w:rsidR="00C33275">
        <w:rPr>
          <w:lang w:val="en-US"/>
        </w:rPr>
        <w:t xml:space="preserve"> </w:t>
      </w:r>
      <w:r w:rsidR="00E26014">
        <w:rPr>
          <w:lang w:val="en-US"/>
        </w:rPr>
        <w:t>on the one side are ‘neo-structuralists’ who propose that ‘each tech company must be regarded as a structural monopoly in one product or service area’. On the other side</w:t>
      </w:r>
      <w:r w:rsidR="00F97567">
        <w:rPr>
          <w:lang w:val="en-US"/>
        </w:rPr>
        <w:t xml:space="preserve">, </w:t>
      </w:r>
      <w:r w:rsidR="00E26014">
        <w:rPr>
          <w:lang w:val="en-US"/>
        </w:rPr>
        <w:t>are consumer</w:t>
      </w:r>
      <w:r w:rsidR="0014369A">
        <w:rPr>
          <w:lang w:val="en-US"/>
        </w:rPr>
        <w:t>-</w:t>
      </w:r>
      <w:proofErr w:type="spellStart"/>
      <w:r w:rsidR="00E26014">
        <w:rPr>
          <w:lang w:val="en-US"/>
        </w:rPr>
        <w:t>welfarists</w:t>
      </w:r>
      <w:proofErr w:type="spellEnd"/>
      <w:r w:rsidR="00E26014">
        <w:rPr>
          <w:lang w:val="en-US"/>
        </w:rPr>
        <w:t xml:space="preserve"> who focus on ‘adverse economic consequences and potential for abuse’. The f</w:t>
      </w:r>
      <w:r w:rsidR="0014369A">
        <w:rPr>
          <w:lang w:val="en-US"/>
        </w:rPr>
        <w:t>ormer</w:t>
      </w:r>
      <w:r w:rsidR="00E26014">
        <w:rPr>
          <w:lang w:val="en-US"/>
        </w:rPr>
        <w:t xml:space="preserve"> see</w:t>
      </w:r>
      <w:r w:rsidR="006E30E3">
        <w:rPr>
          <w:lang w:val="en-US"/>
        </w:rPr>
        <w:t>s</w:t>
      </w:r>
      <w:r w:rsidR="00E26014">
        <w:rPr>
          <w:lang w:val="en-US"/>
        </w:rPr>
        <w:t xml:space="preserve"> a threat to the ideal of democracy</w:t>
      </w:r>
      <w:r w:rsidR="00785C60">
        <w:rPr>
          <w:lang w:val="en-US"/>
        </w:rPr>
        <w:t xml:space="preserve"> </w:t>
      </w:r>
      <w:proofErr w:type="spellStart"/>
      <w:r w:rsidR="008779B4">
        <w:rPr>
          <w:lang w:val="en-US"/>
        </w:rPr>
        <w:t>favouring</w:t>
      </w:r>
      <w:proofErr w:type="spellEnd"/>
      <w:r w:rsidR="00785C60">
        <w:rPr>
          <w:lang w:val="en-US"/>
        </w:rPr>
        <w:t xml:space="preserve"> </w:t>
      </w:r>
      <w:r w:rsidR="00CF3AFF">
        <w:rPr>
          <w:lang w:val="en-US"/>
        </w:rPr>
        <w:t>corporate dismantlement</w:t>
      </w:r>
      <w:r w:rsidR="00785C60">
        <w:rPr>
          <w:lang w:val="en-US"/>
        </w:rPr>
        <w:t xml:space="preserve">, M&amp;A </w:t>
      </w:r>
      <w:r w:rsidR="00CF3AFF">
        <w:rPr>
          <w:lang w:val="en-US"/>
        </w:rPr>
        <w:t xml:space="preserve">bans </w:t>
      </w:r>
      <w:r w:rsidR="00785C60">
        <w:rPr>
          <w:lang w:val="en-US"/>
        </w:rPr>
        <w:t>and price regulation.</w:t>
      </w:r>
      <w:r w:rsidR="00E26014">
        <w:rPr>
          <w:lang w:val="en-US"/>
        </w:rPr>
        <w:t xml:space="preserve"> </w:t>
      </w:r>
      <w:r w:rsidR="00785C60">
        <w:rPr>
          <w:lang w:val="en-US"/>
        </w:rPr>
        <w:t xml:space="preserve"> T</w:t>
      </w:r>
      <w:r w:rsidR="00E26014">
        <w:rPr>
          <w:lang w:val="en-US"/>
        </w:rPr>
        <w:t xml:space="preserve">he </w:t>
      </w:r>
      <w:r w:rsidR="0014369A">
        <w:rPr>
          <w:lang w:val="en-US"/>
        </w:rPr>
        <w:t xml:space="preserve">latter </w:t>
      </w:r>
      <w:r w:rsidR="00CF3AFF">
        <w:rPr>
          <w:lang w:val="en-US"/>
        </w:rPr>
        <w:t xml:space="preserve">conditions antitrust and regulatory intervention to </w:t>
      </w:r>
      <w:r w:rsidR="00E26014">
        <w:rPr>
          <w:lang w:val="en-US"/>
        </w:rPr>
        <w:t xml:space="preserve">a ‘factual evaluation’ of effects (on consumer welfare). It is </w:t>
      </w:r>
      <w:r w:rsidR="00280867">
        <w:rPr>
          <w:lang w:val="en-US"/>
        </w:rPr>
        <w:t xml:space="preserve">probably </w:t>
      </w:r>
      <w:r w:rsidR="006654B1">
        <w:rPr>
          <w:lang w:val="en-US"/>
        </w:rPr>
        <w:t xml:space="preserve">unsurprising </w:t>
      </w:r>
      <w:r w:rsidR="00E26014">
        <w:rPr>
          <w:lang w:val="en-US"/>
        </w:rPr>
        <w:t xml:space="preserve">that Nicolas is no fan of neo-structuralism and </w:t>
      </w:r>
      <w:r w:rsidR="00CF3AFF">
        <w:rPr>
          <w:lang w:val="en-US"/>
        </w:rPr>
        <w:t xml:space="preserve">prefers application of </w:t>
      </w:r>
      <w:r w:rsidR="00E26014">
        <w:rPr>
          <w:lang w:val="en-US"/>
        </w:rPr>
        <w:t>the consumer</w:t>
      </w:r>
      <w:r w:rsidR="0014369A">
        <w:rPr>
          <w:lang w:val="en-US"/>
        </w:rPr>
        <w:t xml:space="preserve"> </w:t>
      </w:r>
      <w:r w:rsidR="00E26014">
        <w:rPr>
          <w:lang w:val="en-US"/>
        </w:rPr>
        <w:t>welfare</w:t>
      </w:r>
      <w:r w:rsidR="0014369A">
        <w:rPr>
          <w:lang w:val="en-US"/>
        </w:rPr>
        <w:t xml:space="preserve"> </w:t>
      </w:r>
      <w:r w:rsidR="00E26014">
        <w:rPr>
          <w:lang w:val="en-US"/>
        </w:rPr>
        <w:t xml:space="preserve">standard as being rooted in ‘hard </w:t>
      </w:r>
      <w:r w:rsidR="006654B1">
        <w:rPr>
          <w:lang w:val="en-US"/>
        </w:rPr>
        <w:t>facts’, not</w:t>
      </w:r>
      <w:r w:rsidR="00E26014">
        <w:rPr>
          <w:lang w:val="en-US"/>
        </w:rPr>
        <w:t xml:space="preserve"> in politics. </w:t>
      </w:r>
    </w:p>
    <w:p w14:paraId="11202963" w14:textId="418D1779" w:rsidR="00491E34" w:rsidRDefault="00AD2306" w:rsidP="0000153B">
      <w:pPr>
        <w:jc w:val="both"/>
        <w:rPr>
          <w:lang w:val="en-US"/>
        </w:rPr>
      </w:pPr>
      <w:r>
        <w:rPr>
          <w:lang w:val="en-US"/>
        </w:rPr>
        <w:t>Whilst it is impossible to</w:t>
      </w:r>
      <w:r w:rsidR="00280867">
        <w:rPr>
          <w:lang w:val="en-US"/>
        </w:rPr>
        <w:t xml:space="preserve"> </w:t>
      </w:r>
      <w:r>
        <w:rPr>
          <w:lang w:val="en-US"/>
        </w:rPr>
        <w:t>address the nuances</w:t>
      </w:r>
      <w:r w:rsidR="00280867">
        <w:rPr>
          <w:lang w:val="en-US"/>
        </w:rPr>
        <w:t xml:space="preserve"> </w:t>
      </w:r>
      <w:r>
        <w:rPr>
          <w:lang w:val="en-US"/>
        </w:rPr>
        <w:t>here, I</w:t>
      </w:r>
      <w:r w:rsidR="00E26014">
        <w:rPr>
          <w:lang w:val="en-US"/>
        </w:rPr>
        <w:t xml:space="preserve"> would like to </w:t>
      </w:r>
      <w:r>
        <w:rPr>
          <w:lang w:val="en-US"/>
        </w:rPr>
        <w:t>a</w:t>
      </w:r>
      <w:r w:rsidR="007E1F7F">
        <w:rPr>
          <w:lang w:val="en-US"/>
        </w:rPr>
        <w:t>rgue</w:t>
      </w:r>
      <w:r>
        <w:rPr>
          <w:lang w:val="en-US"/>
        </w:rPr>
        <w:t xml:space="preserve"> </w:t>
      </w:r>
      <w:r w:rsidR="00E26014">
        <w:rPr>
          <w:lang w:val="en-US"/>
        </w:rPr>
        <w:t>that there is more to competition life than the polar opposites of irrational neo-structuralists</w:t>
      </w:r>
      <w:r>
        <w:rPr>
          <w:lang w:val="en-US"/>
        </w:rPr>
        <w:t xml:space="preserve">, </w:t>
      </w:r>
      <w:r w:rsidR="00E26014">
        <w:rPr>
          <w:lang w:val="en-US"/>
        </w:rPr>
        <w:t>who want to break up big tech</w:t>
      </w:r>
      <w:r>
        <w:rPr>
          <w:lang w:val="en-US"/>
        </w:rPr>
        <w:t>,</w:t>
      </w:r>
      <w:r w:rsidR="006619E4">
        <w:rPr>
          <w:lang w:val="en-US"/>
        </w:rPr>
        <w:t xml:space="preserve"> </w:t>
      </w:r>
      <w:r w:rsidR="00361D54">
        <w:rPr>
          <w:lang w:val="en-US"/>
        </w:rPr>
        <w:t>a</w:t>
      </w:r>
      <w:r w:rsidR="00E26014">
        <w:rPr>
          <w:lang w:val="en-US"/>
        </w:rPr>
        <w:t>nd staunch consumer</w:t>
      </w:r>
      <w:r w:rsidR="0000153B">
        <w:rPr>
          <w:lang w:val="en-US"/>
        </w:rPr>
        <w:t>-</w:t>
      </w:r>
      <w:proofErr w:type="spellStart"/>
      <w:r w:rsidR="00E26014">
        <w:rPr>
          <w:lang w:val="en-US"/>
        </w:rPr>
        <w:t>welfarist</w:t>
      </w:r>
      <w:r w:rsidR="00361D54">
        <w:rPr>
          <w:lang w:val="en-US"/>
        </w:rPr>
        <w:t>s</w:t>
      </w:r>
      <w:proofErr w:type="spellEnd"/>
      <w:r>
        <w:rPr>
          <w:lang w:val="en-US"/>
        </w:rPr>
        <w:t xml:space="preserve"> </w:t>
      </w:r>
      <w:r w:rsidR="00E26014">
        <w:rPr>
          <w:lang w:val="en-US"/>
        </w:rPr>
        <w:t>who believe that economists are</w:t>
      </w:r>
      <w:r w:rsidR="00CF3AFF">
        <w:rPr>
          <w:lang w:val="en-US"/>
        </w:rPr>
        <w:t xml:space="preserve"> and should remain</w:t>
      </w:r>
      <w:r w:rsidR="00E26014">
        <w:rPr>
          <w:lang w:val="en-US"/>
        </w:rPr>
        <w:t xml:space="preserve"> at the forefront of hard science. </w:t>
      </w:r>
      <w:r w:rsidR="00CF3AFF">
        <w:rPr>
          <w:lang w:val="en-US"/>
        </w:rPr>
        <w:t>In the following sections, I develop t</w:t>
      </w:r>
      <w:r>
        <w:rPr>
          <w:lang w:val="en-US"/>
        </w:rPr>
        <w:t xml:space="preserve">hree arguments </w:t>
      </w:r>
      <w:r w:rsidR="00CF3AFF">
        <w:rPr>
          <w:lang w:val="en-US"/>
        </w:rPr>
        <w:t xml:space="preserve">that seat </w:t>
      </w:r>
      <w:r>
        <w:rPr>
          <w:lang w:val="en-US"/>
        </w:rPr>
        <w:t xml:space="preserve">in the </w:t>
      </w:r>
      <w:r w:rsidR="00361D54">
        <w:rPr>
          <w:lang w:val="en-US"/>
        </w:rPr>
        <w:t xml:space="preserve">muddled middle of neo-structuralism and consumer welfarism. </w:t>
      </w:r>
    </w:p>
    <w:p w14:paraId="19E08239" w14:textId="77777777" w:rsidR="00491E34" w:rsidRDefault="00E26014" w:rsidP="0000153B">
      <w:pPr>
        <w:pStyle w:val="ListParagraph"/>
        <w:numPr>
          <w:ilvl w:val="0"/>
          <w:numId w:val="1"/>
        </w:numPr>
        <w:ind w:left="36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There is more to power </w:t>
      </w:r>
    </w:p>
    <w:p w14:paraId="3EBE9AC0" w14:textId="523A8B3A" w:rsidR="00AF1C79" w:rsidRDefault="00CC6181" w:rsidP="00182E5E">
      <w:pPr>
        <w:jc w:val="both"/>
        <w:rPr>
          <w:lang w:val="en-US"/>
        </w:rPr>
      </w:pPr>
      <w:r>
        <w:rPr>
          <w:lang w:val="en-US"/>
        </w:rPr>
        <w:t>A</w:t>
      </w:r>
      <w:r w:rsidR="00E26014">
        <w:rPr>
          <w:lang w:val="en-US"/>
        </w:rPr>
        <w:t>t the heart of competition law, lies the concept of ‘power’ and how to contain or counter it. Power fascinates competition lawyers but is also</w:t>
      </w:r>
      <w:r w:rsidR="00E46FC7">
        <w:rPr>
          <w:lang w:val="en-US"/>
        </w:rPr>
        <w:t xml:space="preserve"> a</w:t>
      </w:r>
      <w:r w:rsidR="00E26014">
        <w:rPr>
          <w:lang w:val="en-US"/>
        </w:rPr>
        <w:t xml:space="preserve"> topic for political </w:t>
      </w:r>
      <w:r w:rsidR="00DF3351">
        <w:rPr>
          <w:lang w:val="en-US"/>
        </w:rPr>
        <w:t>philosophy</w:t>
      </w:r>
      <w:r w:rsidR="006619E4">
        <w:rPr>
          <w:lang w:val="en-US"/>
        </w:rPr>
        <w:t xml:space="preserve">; </w:t>
      </w:r>
      <w:r w:rsidR="00E26014">
        <w:rPr>
          <w:lang w:val="en-US"/>
        </w:rPr>
        <w:t>business literature</w:t>
      </w:r>
      <w:r w:rsidR="006619E4">
        <w:rPr>
          <w:lang w:val="en-US"/>
        </w:rPr>
        <w:t xml:space="preserve">; </w:t>
      </w:r>
      <w:r w:rsidR="00E26014">
        <w:rPr>
          <w:lang w:val="en-US"/>
        </w:rPr>
        <w:t>the social sciences</w:t>
      </w:r>
      <w:r w:rsidR="006619E4">
        <w:rPr>
          <w:lang w:val="en-US"/>
        </w:rPr>
        <w:t xml:space="preserve">; </w:t>
      </w:r>
      <w:r w:rsidR="00E26014">
        <w:rPr>
          <w:lang w:val="en-US"/>
        </w:rPr>
        <w:t>feminist theory</w:t>
      </w:r>
      <w:r w:rsidR="006619E4">
        <w:rPr>
          <w:lang w:val="en-US"/>
        </w:rPr>
        <w:t xml:space="preserve">; </w:t>
      </w:r>
      <w:r w:rsidR="00E26014">
        <w:rPr>
          <w:lang w:val="en-US"/>
        </w:rPr>
        <w:t>anarchist theory</w:t>
      </w:r>
      <w:r w:rsidR="006619E4">
        <w:rPr>
          <w:lang w:val="en-US"/>
        </w:rPr>
        <w:t xml:space="preserve">; </w:t>
      </w:r>
      <w:r w:rsidR="00E26014">
        <w:rPr>
          <w:lang w:val="en-US"/>
        </w:rPr>
        <w:t xml:space="preserve"> media</w:t>
      </w:r>
      <w:r w:rsidR="00DF3351">
        <w:rPr>
          <w:lang w:val="en-US"/>
        </w:rPr>
        <w:t xml:space="preserve"> </w:t>
      </w:r>
      <w:r w:rsidR="00E26014">
        <w:rPr>
          <w:lang w:val="en-US"/>
        </w:rPr>
        <w:t>studies</w:t>
      </w:r>
      <w:r w:rsidR="006619E4">
        <w:rPr>
          <w:lang w:val="en-US"/>
        </w:rPr>
        <w:t xml:space="preserve">; </w:t>
      </w:r>
      <w:r w:rsidR="00E26014">
        <w:rPr>
          <w:lang w:val="en-US"/>
        </w:rPr>
        <w:t>and (of course) economics. Now, what would happen if we combine</w:t>
      </w:r>
      <w:r>
        <w:rPr>
          <w:lang w:val="en-US"/>
        </w:rPr>
        <w:t>d</w:t>
      </w:r>
      <w:r w:rsidR="00E26014">
        <w:rPr>
          <w:lang w:val="en-US"/>
        </w:rPr>
        <w:t xml:space="preserve"> perspectives and question what ‘power’ means in the big tech context? </w:t>
      </w:r>
      <w:r w:rsidR="0095330B">
        <w:rPr>
          <w:lang w:val="en-US"/>
        </w:rPr>
        <w:t xml:space="preserve">It would probably lead to recognition that the </w:t>
      </w:r>
      <w:r w:rsidR="00E26014">
        <w:rPr>
          <w:lang w:val="en-US"/>
        </w:rPr>
        <w:t xml:space="preserve">position of (some) big tech companies </w:t>
      </w:r>
      <w:r>
        <w:rPr>
          <w:lang w:val="en-US"/>
        </w:rPr>
        <w:t>provide</w:t>
      </w:r>
      <w:r w:rsidR="005C35C5">
        <w:rPr>
          <w:lang w:val="en-US"/>
        </w:rPr>
        <w:t>s</w:t>
      </w:r>
      <w:r>
        <w:rPr>
          <w:lang w:val="en-US"/>
        </w:rPr>
        <w:t xml:space="preserve"> </w:t>
      </w:r>
      <w:r w:rsidR="00E26014">
        <w:rPr>
          <w:lang w:val="en-US"/>
        </w:rPr>
        <w:t xml:space="preserve">more than </w:t>
      </w:r>
      <w:r>
        <w:rPr>
          <w:lang w:val="en-US"/>
        </w:rPr>
        <w:t xml:space="preserve">just </w:t>
      </w:r>
      <w:r w:rsidR="00E26014">
        <w:rPr>
          <w:lang w:val="en-US"/>
        </w:rPr>
        <w:t xml:space="preserve">market power, </w:t>
      </w:r>
      <w:r>
        <w:rPr>
          <w:lang w:val="en-US"/>
        </w:rPr>
        <w:t xml:space="preserve">and </w:t>
      </w:r>
      <w:r w:rsidR="00E26014">
        <w:rPr>
          <w:lang w:val="en-US"/>
        </w:rPr>
        <w:t xml:space="preserve">certainly more than a monopoly on specific markets. </w:t>
      </w:r>
      <w:r w:rsidR="005C35C5">
        <w:rPr>
          <w:lang w:val="en-US"/>
        </w:rPr>
        <w:t xml:space="preserve">It is </w:t>
      </w:r>
      <w:r w:rsidR="00517EF7">
        <w:rPr>
          <w:lang w:val="en-US"/>
        </w:rPr>
        <w:t xml:space="preserve">more than just a power </w:t>
      </w:r>
      <w:r w:rsidR="00E26014">
        <w:rPr>
          <w:lang w:val="en-US"/>
        </w:rPr>
        <w:t>to abuse a dominant position (with negative consumer</w:t>
      </w:r>
      <w:r w:rsidR="00E46FC7">
        <w:rPr>
          <w:lang w:val="en-US"/>
        </w:rPr>
        <w:t xml:space="preserve"> </w:t>
      </w:r>
      <w:r w:rsidR="00E26014">
        <w:rPr>
          <w:lang w:val="en-US"/>
        </w:rPr>
        <w:t>welfare effects) or the ability to gobble up start-ups and promising</w:t>
      </w:r>
      <w:r w:rsidR="00517EF7">
        <w:rPr>
          <w:lang w:val="en-US"/>
        </w:rPr>
        <w:t xml:space="preserve"> or </w:t>
      </w:r>
      <w:r w:rsidR="00E26014">
        <w:rPr>
          <w:lang w:val="en-US"/>
        </w:rPr>
        <w:t>threatening smaller techs. It is</w:t>
      </w:r>
      <w:r w:rsidR="008B75C3">
        <w:rPr>
          <w:lang w:val="en-US"/>
        </w:rPr>
        <w:t xml:space="preserve"> power of a composite </w:t>
      </w:r>
      <w:r w:rsidR="00E26014">
        <w:rPr>
          <w:lang w:val="en-US"/>
        </w:rPr>
        <w:t xml:space="preserve">nature </w:t>
      </w:r>
      <w:r w:rsidR="008B75C3">
        <w:rPr>
          <w:lang w:val="en-US"/>
        </w:rPr>
        <w:t>which</w:t>
      </w:r>
      <w:r w:rsidR="00E26014">
        <w:rPr>
          <w:lang w:val="en-US"/>
        </w:rPr>
        <w:t xml:space="preserve"> includes size and market capitalization</w:t>
      </w:r>
      <w:r w:rsidR="002D1461">
        <w:rPr>
          <w:lang w:val="en-US"/>
        </w:rPr>
        <w:t xml:space="preserve"> and </w:t>
      </w:r>
      <w:r w:rsidR="00E26014">
        <w:rPr>
          <w:lang w:val="en-US"/>
        </w:rPr>
        <w:t>economic power</w:t>
      </w:r>
      <w:r w:rsidR="002D1461">
        <w:rPr>
          <w:lang w:val="en-US"/>
        </w:rPr>
        <w:t xml:space="preserve">, </w:t>
      </w:r>
      <w:r w:rsidR="00E26014">
        <w:rPr>
          <w:lang w:val="en-US"/>
        </w:rPr>
        <w:t xml:space="preserve">but also the ability to coerce in political spheres. It is ‘power of governance’ over the public sphere and </w:t>
      </w:r>
      <w:r w:rsidR="00CF3AFF">
        <w:rPr>
          <w:lang w:val="en-US"/>
        </w:rPr>
        <w:t xml:space="preserve">power to </w:t>
      </w:r>
      <w:r w:rsidR="00E26014">
        <w:rPr>
          <w:lang w:val="en-US"/>
        </w:rPr>
        <w:t xml:space="preserve">impact labor systems. It can </w:t>
      </w:r>
      <w:r w:rsidR="00AF1C79">
        <w:rPr>
          <w:lang w:val="en-US"/>
        </w:rPr>
        <w:t xml:space="preserve">also </w:t>
      </w:r>
      <w:r w:rsidR="00E26014">
        <w:rPr>
          <w:lang w:val="en-US"/>
        </w:rPr>
        <w:t>be ‘platform power’</w:t>
      </w:r>
      <w:r w:rsidR="00AF1C79">
        <w:rPr>
          <w:lang w:val="en-US"/>
        </w:rPr>
        <w:t xml:space="preserve">; </w:t>
      </w:r>
      <w:r w:rsidR="00E26014">
        <w:rPr>
          <w:lang w:val="en-US"/>
        </w:rPr>
        <w:t>the power of ‘systemic actors’</w:t>
      </w:r>
      <w:r w:rsidR="00AF1C79">
        <w:rPr>
          <w:lang w:val="en-US"/>
        </w:rPr>
        <w:t xml:space="preserve">; </w:t>
      </w:r>
      <w:r w:rsidR="00E26014">
        <w:rPr>
          <w:lang w:val="en-US"/>
        </w:rPr>
        <w:t>of ‘eco-systems of platforms’</w:t>
      </w:r>
      <w:r w:rsidR="00AF1C79">
        <w:rPr>
          <w:lang w:val="en-US"/>
        </w:rPr>
        <w:t xml:space="preserve">; </w:t>
      </w:r>
      <w:r w:rsidR="00E26014">
        <w:rPr>
          <w:lang w:val="en-US"/>
        </w:rPr>
        <w:t>or of ‘</w:t>
      </w:r>
      <w:proofErr w:type="spellStart"/>
      <w:r w:rsidR="00E26014">
        <w:rPr>
          <w:lang w:val="en-US"/>
        </w:rPr>
        <w:t>dataopolies</w:t>
      </w:r>
      <w:proofErr w:type="spellEnd"/>
      <w:r w:rsidR="00E26014">
        <w:rPr>
          <w:lang w:val="en-US"/>
        </w:rPr>
        <w:t>’.</w:t>
      </w:r>
      <w:r w:rsidR="00182E5E">
        <w:rPr>
          <w:lang w:val="en-US"/>
        </w:rPr>
        <w:t xml:space="preserve"> </w:t>
      </w:r>
      <w:r w:rsidR="009E34DA">
        <w:rPr>
          <w:lang w:val="en-US"/>
        </w:rPr>
        <w:t>What</w:t>
      </w:r>
      <w:r w:rsidR="00CF3AFF">
        <w:rPr>
          <w:lang w:val="en-US"/>
        </w:rPr>
        <w:t xml:space="preserve"> all</w:t>
      </w:r>
      <w:r w:rsidR="009E34DA">
        <w:rPr>
          <w:lang w:val="en-US"/>
        </w:rPr>
        <w:t xml:space="preserve"> this means for competition law will be discussed in the third argument</w:t>
      </w:r>
      <w:r w:rsidR="00CF3AFF">
        <w:rPr>
          <w:lang w:val="en-US"/>
        </w:rPr>
        <w:t xml:space="preserve">. But </w:t>
      </w:r>
      <w:r w:rsidR="009E34DA">
        <w:rPr>
          <w:lang w:val="en-US"/>
        </w:rPr>
        <w:t xml:space="preserve">what must be emphasized </w:t>
      </w:r>
      <w:r w:rsidR="00CF3AFF">
        <w:rPr>
          <w:lang w:val="en-US"/>
        </w:rPr>
        <w:t xml:space="preserve">here </w:t>
      </w:r>
      <w:r w:rsidR="009E34DA">
        <w:rPr>
          <w:lang w:val="en-US"/>
        </w:rPr>
        <w:t>is that t</w:t>
      </w:r>
      <w:r w:rsidR="00182E5E">
        <w:rPr>
          <w:lang w:val="en-US"/>
        </w:rPr>
        <w:t>his conceptualization</w:t>
      </w:r>
      <w:r w:rsidR="00CF3AFF">
        <w:rPr>
          <w:lang w:val="en-US"/>
        </w:rPr>
        <w:t xml:space="preserve">, whilst still grounded in empirical reality, </w:t>
      </w:r>
      <w:r w:rsidR="00182E5E">
        <w:rPr>
          <w:lang w:val="en-US"/>
        </w:rPr>
        <w:t xml:space="preserve"> provide</w:t>
      </w:r>
      <w:r w:rsidR="00CF3AFF">
        <w:rPr>
          <w:lang w:val="en-US"/>
        </w:rPr>
        <w:t>s</w:t>
      </w:r>
      <w:r w:rsidR="00182E5E">
        <w:rPr>
          <w:lang w:val="en-US"/>
        </w:rPr>
        <w:t xml:space="preserve"> a richer</w:t>
      </w:r>
      <w:r w:rsidR="00182E5E">
        <w:rPr>
          <w:i/>
          <w:iCs/>
          <w:lang w:val="en-US"/>
        </w:rPr>
        <w:t xml:space="preserve"> </w:t>
      </w:r>
      <w:r w:rsidR="00182E5E">
        <w:rPr>
          <w:lang w:val="en-US"/>
        </w:rPr>
        <w:t>starting poin</w:t>
      </w:r>
      <w:r w:rsidR="009E34DA">
        <w:rPr>
          <w:lang w:val="en-US"/>
        </w:rPr>
        <w:t>t</w:t>
      </w:r>
      <w:r w:rsidR="007946D9">
        <w:rPr>
          <w:lang w:val="en-US"/>
        </w:rPr>
        <w:t xml:space="preserve"> </w:t>
      </w:r>
      <w:r w:rsidR="00182E5E">
        <w:rPr>
          <w:lang w:val="en-US"/>
        </w:rPr>
        <w:t>than the two opposite endpoints</w:t>
      </w:r>
      <w:r w:rsidR="00AF1C79">
        <w:rPr>
          <w:lang w:val="en-US"/>
        </w:rPr>
        <w:t xml:space="preserve"> of neo-structuralism and consumer welfarism. </w:t>
      </w:r>
    </w:p>
    <w:p w14:paraId="6065ED7C" w14:textId="77777777" w:rsidR="00AF1C79" w:rsidRDefault="00AF1C79" w:rsidP="00182E5E">
      <w:pPr>
        <w:jc w:val="both"/>
        <w:rPr>
          <w:lang w:val="en-US"/>
        </w:rPr>
      </w:pPr>
    </w:p>
    <w:p w14:paraId="2C80E3BC" w14:textId="77777777" w:rsidR="00491E34" w:rsidRDefault="00E26014" w:rsidP="0000153B">
      <w:pPr>
        <w:pStyle w:val="ListParagraph"/>
        <w:numPr>
          <w:ilvl w:val="0"/>
          <w:numId w:val="1"/>
        </w:numPr>
        <w:ind w:left="360"/>
        <w:jc w:val="both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There is a lot between politics versus hard facts </w:t>
      </w:r>
    </w:p>
    <w:p w14:paraId="017C095F" w14:textId="62E6E9BA" w:rsidR="00491E34" w:rsidRDefault="00E26014" w:rsidP="0000153B">
      <w:pPr>
        <w:jc w:val="both"/>
        <w:rPr>
          <w:lang w:val="en-US"/>
        </w:rPr>
      </w:pPr>
      <w:r>
        <w:rPr>
          <w:lang w:val="en-US"/>
        </w:rPr>
        <w:t>Both in academia and outside of it</w:t>
      </w:r>
      <w:r w:rsidR="00E46FC7">
        <w:rPr>
          <w:lang w:val="en-US"/>
        </w:rPr>
        <w:t>,</w:t>
      </w:r>
      <w:r>
        <w:rPr>
          <w:lang w:val="en-US"/>
        </w:rPr>
        <w:t xml:space="preserve"> I find </w:t>
      </w:r>
      <w:r w:rsidR="00873335">
        <w:rPr>
          <w:lang w:val="en-US"/>
        </w:rPr>
        <w:t xml:space="preserve">truly convinced </w:t>
      </w:r>
      <w:r>
        <w:rPr>
          <w:lang w:val="en-US"/>
        </w:rPr>
        <w:t xml:space="preserve">and </w:t>
      </w:r>
      <w:r w:rsidR="00873335">
        <w:rPr>
          <w:lang w:val="en-US"/>
        </w:rPr>
        <w:t xml:space="preserve">undoubting </w:t>
      </w:r>
      <w:r>
        <w:rPr>
          <w:lang w:val="en-US"/>
        </w:rPr>
        <w:t>people fairly, to be honest</w:t>
      </w:r>
      <w:r w:rsidR="00E500D1">
        <w:rPr>
          <w:lang w:val="en-US"/>
        </w:rPr>
        <w:t xml:space="preserve">, </w:t>
      </w:r>
      <w:r>
        <w:rPr>
          <w:lang w:val="en-US"/>
        </w:rPr>
        <w:t>intimidatin</w:t>
      </w:r>
      <w:r w:rsidR="00E500D1">
        <w:rPr>
          <w:lang w:val="en-US"/>
        </w:rPr>
        <w:t xml:space="preserve">g or </w:t>
      </w:r>
      <w:r>
        <w:rPr>
          <w:lang w:val="en-US"/>
        </w:rPr>
        <w:t>scary, pretty much on principle (I do recognize the irony here, yes). This includes people who are so very convinced that</w:t>
      </w:r>
      <w:r w:rsidR="00873335">
        <w:rPr>
          <w:lang w:val="en-US"/>
        </w:rPr>
        <w:t xml:space="preserve"> </w:t>
      </w:r>
      <w:r>
        <w:rPr>
          <w:lang w:val="en-US"/>
        </w:rPr>
        <w:t xml:space="preserve">economic theory is both </w:t>
      </w:r>
      <w:r w:rsidR="00873335">
        <w:rPr>
          <w:lang w:val="en-US"/>
        </w:rPr>
        <w:t xml:space="preserve">the </w:t>
      </w:r>
      <w:r>
        <w:rPr>
          <w:lang w:val="en-US"/>
        </w:rPr>
        <w:t xml:space="preserve">alpha </w:t>
      </w:r>
      <w:r>
        <w:rPr>
          <w:i/>
          <w:iCs/>
          <w:lang w:val="en-US"/>
        </w:rPr>
        <w:t>and</w:t>
      </w:r>
      <w:r>
        <w:rPr>
          <w:lang w:val="en-US"/>
        </w:rPr>
        <w:t xml:space="preserve"> omega of competition law analyses that they cannot conceive of anything else</w:t>
      </w:r>
      <w:r w:rsidR="00873335">
        <w:rPr>
          <w:lang w:val="en-US"/>
        </w:rPr>
        <w:t>.</w:t>
      </w:r>
      <w:r w:rsidR="00E500D1">
        <w:rPr>
          <w:lang w:val="en-US"/>
        </w:rPr>
        <w:t xml:space="preserve"> (</w:t>
      </w:r>
      <w:r>
        <w:rPr>
          <w:lang w:val="en-US"/>
        </w:rPr>
        <w:t>Nicolas is surely capable of conceiving</w:t>
      </w:r>
      <w:r w:rsidR="00E500D1">
        <w:rPr>
          <w:lang w:val="en-US"/>
        </w:rPr>
        <w:t xml:space="preserve"> of</w:t>
      </w:r>
      <w:r>
        <w:rPr>
          <w:lang w:val="en-US"/>
        </w:rPr>
        <w:t xml:space="preserve"> a ‘something else’,</w:t>
      </w:r>
      <w:r w:rsidR="000E5300">
        <w:rPr>
          <w:lang w:val="en-US"/>
        </w:rPr>
        <w:t xml:space="preserve"> but he strongly argues against it). </w:t>
      </w:r>
      <w:r>
        <w:rPr>
          <w:lang w:val="en-US"/>
        </w:rPr>
        <w:t xml:space="preserve"> </w:t>
      </w:r>
      <w:r w:rsidR="00BA3C76">
        <w:rPr>
          <w:lang w:val="en-US"/>
        </w:rPr>
        <w:t>The m</w:t>
      </w:r>
      <w:r>
        <w:rPr>
          <w:lang w:val="en-US"/>
        </w:rPr>
        <w:t>ain reason</w:t>
      </w:r>
      <w:r w:rsidR="007E1F7F">
        <w:rPr>
          <w:lang w:val="en-US"/>
        </w:rPr>
        <w:t xml:space="preserve"> that</w:t>
      </w:r>
      <w:r w:rsidR="00631329">
        <w:rPr>
          <w:lang w:val="en-US"/>
        </w:rPr>
        <w:t xml:space="preserve"> I do not </w:t>
      </w:r>
      <w:r w:rsidR="00B55885">
        <w:rPr>
          <w:lang w:val="en-US"/>
        </w:rPr>
        <w:t>hold</w:t>
      </w:r>
      <w:r w:rsidR="00631329">
        <w:rPr>
          <w:lang w:val="en-US"/>
        </w:rPr>
        <w:t xml:space="preserve"> this </w:t>
      </w:r>
      <w:r w:rsidR="00B55885">
        <w:rPr>
          <w:lang w:val="en-US"/>
        </w:rPr>
        <w:t xml:space="preserve">conviction </w:t>
      </w:r>
      <w:r w:rsidR="00125EE1">
        <w:rPr>
          <w:lang w:val="en-US"/>
        </w:rPr>
        <w:t>is</w:t>
      </w:r>
      <w:r>
        <w:rPr>
          <w:lang w:val="en-US"/>
        </w:rPr>
        <w:t xml:space="preserve"> I do not share the full faith in the truth-</w:t>
      </w:r>
      <w:r w:rsidR="00BA3C76">
        <w:rPr>
          <w:lang w:val="en-US"/>
        </w:rPr>
        <w:t>telling</w:t>
      </w:r>
      <w:r>
        <w:rPr>
          <w:lang w:val="en-US"/>
        </w:rPr>
        <w:t xml:space="preserve"> machinery of economics. Th</w:t>
      </w:r>
      <w:r w:rsidR="00B55885">
        <w:rPr>
          <w:lang w:val="en-US"/>
        </w:rPr>
        <w:t>is</w:t>
      </w:r>
      <w:r>
        <w:rPr>
          <w:lang w:val="en-US"/>
        </w:rPr>
        <w:t xml:space="preserve"> puts me, apparently, in the irrational camp </w:t>
      </w:r>
      <w:r w:rsidR="00B55885">
        <w:rPr>
          <w:lang w:val="en-US"/>
        </w:rPr>
        <w:t xml:space="preserve">of </w:t>
      </w:r>
      <w:r>
        <w:rPr>
          <w:lang w:val="en-US"/>
        </w:rPr>
        <w:t xml:space="preserve">advocating against </w:t>
      </w:r>
      <w:r>
        <w:rPr>
          <w:i/>
          <w:iCs/>
          <w:lang w:val="en-US"/>
        </w:rPr>
        <w:t>any</w:t>
      </w:r>
      <w:r>
        <w:rPr>
          <w:lang w:val="en-US"/>
        </w:rPr>
        <w:t xml:space="preserve"> standard.</w:t>
      </w:r>
      <w:r w:rsidR="002B5AB0">
        <w:rPr>
          <w:lang w:val="en-US"/>
        </w:rPr>
        <w:t xml:space="preserve"> I object to this however</w:t>
      </w:r>
      <w:r w:rsidR="00125EE1">
        <w:rPr>
          <w:lang w:val="en-US"/>
        </w:rPr>
        <w:t>,</w:t>
      </w:r>
      <w:r w:rsidR="00BE5186">
        <w:rPr>
          <w:lang w:val="en-US"/>
        </w:rPr>
        <w:t xml:space="preserve"> because </w:t>
      </w:r>
      <w:r w:rsidR="002B5AB0">
        <w:rPr>
          <w:lang w:val="en-US"/>
        </w:rPr>
        <w:t xml:space="preserve">that is not my camp either! </w:t>
      </w:r>
    </w:p>
    <w:p w14:paraId="0E802EEC" w14:textId="64CBAEC8" w:rsidR="00491E34" w:rsidRDefault="00E26014" w:rsidP="0000153B">
      <w:pPr>
        <w:jc w:val="both"/>
        <w:rPr>
          <w:lang w:val="en-US"/>
        </w:rPr>
      </w:pPr>
      <w:r>
        <w:rPr>
          <w:lang w:val="en-US"/>
        </w:rPr>
        <w:t>I am not debating the usefulness of economic theory as</w:t>
      </w:r>
      <w:r w:rsidR="00BA3C76">
        <w:rPr>
          <w:lang w:val="en-US"/>
        </w:rPr>
        <w:t xml:space="preserve"> a</w:t>
      </w:r>
      <w:r>
        <w:rPr>
          <w:lang w:val="en-US"/>
        </w:rPr>
        <w:t xml:space="preserve"> solid starting point in competition law</w:t>
      </w:r>
      <w:r w:rsidR="00DC12A8">
        <w:rPr>
          <w:lang w:val="en-US"/>
        </w:rPr>
        <w:t xml:space="preserve"> or</w:t>
      </w:r>
      <w:r>
        <w:rPr>
          <w:lang w:val="en-US"/>
        </w:rPr>
        <w:t xml:space="preserve"> the effectiveness, or necessity at the time, of the economization of European competition law. However, I do not think that economics provides the only way of determining truth or, even, facts relevant to competition law</w:t>
      </w:r>
      <w:r w:rsidR="00BE5186">
        <w:rPr>
          <w:lang w:val="en-US"/>
        </w:rPr>
        <w:t xml:space="preserve">. Nor do I, </w:t>
      </w:r>
      <w:r>
        <w:rPr>
          <w:lang w:val="en-US"/>
        </w:rPr>
        <w:t xml:space="preserve"> remembering the previous economic crisis </w:t>
      </w:r>
      <w:r w:rsidR="00224CB5">
        <w:rPr>
          <w:lang w:val="en-US"/>
        </w:rPr>
        <w:t xml:space="preserve">, </w:t>
      </w:r>
      <w:r>
        <w:rPr>
          <w:lang w:val="en-US"/>
        </w:rPr>
        <w:t xml:space="preserve">think it is as hard a science as some of the </w:t>
      </w:r>
      <w:r>
        <w:rPr>
          <w:i/>
          <w:iCs/>
          <w:lang w:val="en-US"/>
        </w:rPr>
        <w:t xml:space="preserve">really </w:t>
      </w:r>
      <w:r>
        <w:rPr>
          <w:lang w:val="en-US"/>
        </w:rPr>
        <w:t xml:space="preserve">hard sciences. </w:t>
      </w:r>
      <w:r w:rsidR="00224CB5">
        <w:rPr>
          <w:lang w:val="en-US"/>
        </w:rPr>
        <w:t>Of</w:t>
      </w:r>
      <w:r>
        <w:rPr>
          <w:lang w:val="en-US"/>
        </w:rPr>
        <w:t xml:space="preserve"> course</w:t>
      </w:r>
      <w:r w:rsidR="00E46FC7">
        <w:rPr>
          <w:lang w:val="en-US"/>
        </w:rPr>
        <w:t>,</w:t>
      </w:r>
      <w:r>
        <w:rPr>
          <w:lang w:val="en-US"/>
        </w:rPr>
        <w:t xml:space="preserve"> it is sensible to distrust a very politicized competition law, if only because one should distrust </w:t>
      </w:r>
      <w:r>
        <w:rPr>
          <w:i/>
          <w:iCs/>
          <w:lang w:val="en-US"/>
        </w:rPr>
        <w:t xml:space="preserve">any </w:t>
      </w:r>
      <w:r>
        <w:rPr>
          <w:lang w:val="en-US"/>
        </w:rPr>
        <w:t>power, whether it is private or public. So, I am placing myself somewhere in the middle,</w:t>
      </w:r>
      <w:r w:rsidR="00007C2D">
        <w:rPr>
          <w:lang w:val="en-US"/>
        </w:rPr>
        <w:t xml:space="preserve"> </w:t>
      </w:r>
      <w:r>
        <w:rPr>
          <w:lang w:val="en-US"/>
        </w:rPr>
        <w:t xml:space="preserve">to a position where it is </w:t>
      </w:r>
      <w:r w:rsidR="00007C2D">
        <w:rPr>
          <w:lang w:val="en-US"/>
        </w:rPr>
        <w:t xml:space="preserve">jointly </w:t>
      </w:r>
      <w:r>
        <w:rPr>
          <w:lang w:val="en-US"/>
        </w:rPr>
        <w:t xml:space="preserve">possible </w:t>
      </w:r>
      <w:r w:rsidR="00007C2D">
        <w:rPr>
          <w:lang w:val="en-US"/>
        </w:rPr>
        <w:t>to open</w:t>
      </w:r>
      <w:r w:rsidR="00060C71">
        <w:rPr>
          <w:lang w:val="en-US"/>
        </w:rPr>
        <w:t xml:space="preserve"> </w:t>
      </w:r>
      <w:r w:rsidR="00007C2D">
        <w:rPr>
          <w:lang w:val="en-US"/>
        </w:rPr>
        <w:t>competition law</w:t>
      </w:r>
      <w:r w:rsidR="00125EE1">
        <w:rPr>
          <w:lang w:val="en-US"/>
        </w:rPr>
        <w:t xml:space="preserve"> up</w:t>
      </w:r>
      <w:r w:rsidR="00007C2D">
        <w:rPr>
          <w:lang w:val="en-US"/>
        </w:rPr>
        <w:t xml:space="preserve"> to broader points of view, whilst not discarding</w:t>
      </w:r>
      <w:r w:rsidR="00B254FB">
        <w:rPr>
          <w:lang w:val="en-US"/>
        </w:rPr>
        <w:t xml:space="preserve"> </w:t>
      </w:r>
      <w:r w:rsidR="00CF3AFF">
        <w:rPr>
          <w:lang w:val="en-US"/>
        </w:rPr>
        <w:t xml:space="preserve">use </w:t>
      </w:r>
      <w:r w:rsidR="00B254FB">
        <w:rPr>
          <w:lang w:val="en-US"/>
        </w:rPr>
        <w:t>of</w:t>
      </w:r>
      <w:r w:rsidR="00007C2D">
        <w:rPr>
          <w:lang w:val="en-US"/>
        </w:rPr>
        <w:t xml:space="preserve"> economics. </w:t>
      </w:r>
    </w:p>
    <w:p w14:paraId="6694CA0E" w14:textId="74FD1275" w:rsidR="00491E34" w:rsidRPr="00972FD9" w:rsidRDefault="00E26014" w:rsidP="00972FD9">
      <w:pPr>
        <w:pStyle w:val="ListParagraph"/>
        <w:numPr>
          <w:ilvl w:val="0"/>
          <w:numId w:val="1"/>
        </w:numPr>
        <w:jc w:val="both"/>
        <w:rPr>
          <w:lang w:val="en-US"/>
        </w:rPr>
      </w:pPr>
      <w:bookmarkStart w:id="0" w:name="_GoBack"/>
      <w:bookmarkEnd w:id="0"/>
      <w:r w:rsidRPr="00972FD9">
        <w:rPr>
          <w:b/>
          <w:bCs/>
          <w:lang w:val="en-US"/>
        </w:rPr>
        <w:t xml:space="preserve">One does not simply </w:t>
      </w:r>
      <w:r w:rsidRPr="00972FD9">
        <w:rPr>
          <w:b/>
          <w:bCs/>
          <w:i/>
          <w:iCs/>
          <w:lang w:val="en-US"/>
        </w:rPr>
        <w:t>either</w:t>
      </w:r>
      <w:r w:rsidRPr="00972FD9">
        <w:rPr>
          <w:b/>
          <w:bCs/>
          <w:lang w:val="en-US"/>
        </w:rPr>
        <w:t xml:space="preserve"> break up just because</w:t>
      </w:r>
      <w:r w:rsidR="00B254FB" w:rsidRPr="00972FD9">
        <w:rPr>
          <w:b/>
          <w:bCs/>
          <w:lang w:val="en-US"/>
        </w:rPr>
        <w:t xml:space="preserve"> of</w:t>
      </w:r>
      <w:r w:rsidRPr="00972FD9">
        <w:rPr>
          <w:b/>
          <w:bCs/>
          <w:lang w:val="en-US"/>
        </w:rPr>
        <w:t xml:space="preserve"> Bigness </w:t>
      </w:r>
      <w:r w:rsidRPr="00972FD9">
        <w:rPr>
          <w:b/>
          <w:bCs/>
          <w:i/>
          <w:iCs/>
          <w:lang w:val="en-US"/>
        </w:rPr>
        <w:t>or</w:t>
      </w:r>
      <w:r w:rsidRPr="00972FD9">
        <w:rPr>
          <w:b/>
          <w:bCs/>
          <w:lang w:val="en-US"/>
        </w:rPr>
        <w:t xml:space="preserve"> only provide remedies because </w:t>
      </w:r>
      <w:r w:rsidR="00B254FB" w:rsidRPr="00972FD9">
        <w:rPr>
          <w:b/>
          <w:bCs/>
          <w:lang w:val="en-US"/>
        </w:rPr>
        <w:t xml:space="preserve">of </w:t>
      </w:r>
      <w:r w:rsidRPr="00972FD9">
        <w:rPr>
          <w:b/>
          <w:bCs/>
          <w:lang w:val="en-US"/>
        </w:rPr>
        <w:t>consumer</w:t>
      </w:r>
      <w:r w:rsidR="00BC4FBD" w:rsidRPr="00972FD9">
        <w:rPr>
          <w:b/>
          <w:bCs/>
          <w:lang w:val="en-US"/>
        </w:rPr>
        <w:t xml:space="preserve"> </w:t>
      </w:r>
      <w:r w:rsidRPr="00972FD9">
        <w:rPr>
          <w:b/>
          <w:bCs/>
          <w:lang w:val="en-US"/>
        </w:rPr>
        <w:t>welfare effects</w:t>
      </w:r>
    </w:p>
    <w:p w14:paraId="75187AE0" w14:textId="434B5C35" w:rsidR="00491E34" w:rsidRDefault="00E26014" w:rsidP="0000153B">
      <w:pPr>
        <w:jc w:val="both"/>
        <w:rPr>
          <w:lang w:val="en-US"/>
        </w:rPr>
      </w:pPr>
      <w:r>
        <w:rPr>
          <w:lang w:val="en-US"/>
        </w:rPr>
        <w:t xml:space="preserve">As to that broader point of view: if big tech power is composite power then how </w:t>
      </w:r>
      <w:r w:rsidR="00251B92">
        <w:rPr>
          <w:lang w:val="en-US"/>
        </w:rPr>
        <w:t>do we</w:t>
      </w:r>
      <w:r>
        <w:rPr>
          <w:lang w:val="en-US"/>
        </w:rPr>
        <w:t xml:space="preserve"> deal with its multiple effects? Consumer</w:t>
      </w:r>
      <w:r w:rsidR="00BC4FBD">
        <w:rPr>
          <w:lang w:val="en-US"/>
        </w:rPr>
        <w:t xml:space="preserve"> </w:t>
      </w:r>
      <w:r>
        <w:rPr>
          <w:lang w:val="en-US"/>
        </w:rPr>
        <w:t xml:space="preserve">welfare effects are covered by Nicolas’ proposals, but there are possible effects </w:t>
      </w:r>
      <w:r w:rsidR="001E274C">
        <w:rPr>
          <w:lang w:val="en-US"/>
        </w:rPr>
        <w:t xml:space="preserve">extending </w:t>
      </w:r>
      <w:r>
        <w:rPr>
          <w:lang w:val="en-US"/>
        </w:rPr>
        <w:t>beyond</w:t>
      </w:r>
      <w:r w:rsidR="0044706F">
        <w:rPr>
          <w:lang w:val="en-US"/>
        </w:rPr>
        <w:t xml:space="preserve"> those discussed</w:t>
      </w:r>
      <w:r w:rsidR="00251B92">
        <w:rPr>
          <w:lang w:val="en-US"/>
        </w:rPr>
        <w:t xml:space="preserve">. </w:t>
      </w:r>
      <w:r>
        <w:rPr>
          <w:i/>
          <w:iCs/>
          <w:lang w:val="en-US"/>
        </w:rPr>
        <w:t>Some</w:t>
      </w:r>
      <w:r>
        <w:rPr>
          <w:lang w:val="en-US"/>
        </w:rPr>
        <w:t xml:space="preserve"> of these </w:t>
      </w:r>
      <w:r w:rsidR="0044706F">
        <w:rPr>
          <w:lang w:val="en-US"/>
        </w:rPr>
        <w:t xml:space="preserve">effects </w:t>
      </w:r>
      <w:r>
        <w:rPr>
          <w:lang w:val="en-US"/>
        </w:rPr>
        <w:t>stem from the same source of power and business strategies as consumer</w:t>
      </w:r>
      <w:r w:rsidR="00BC4FBD">
        <w:rPr>
          <w:lang w:val="en-US"/>
        </w:rPr>
        <w:t xml:space="preserve"> </w:t>
      </w:r>
      <w:r>
        <w:rPr>
          <w:lang w:val="en-US"/>
        </w:rPr>
        <w:t xml:space="preserve">welfare-impacting effects. Take </w:t>
      </w:r>
      <w:proofErr w:type="spellStart"/>
      <w:r>
        <w:rPr>
          <w:lang w:val="en-US"/>
        </w:rPr>
        <w:t>hypernudging</w:t>
      </w:r>
      <w:proofErr w:type="spellEnd"/>
      <w:r>
        <w:rPr>
          <w:lang w:val="en-US"/>
        </w:rPr>
        <w:t xml:space="preserve">, the focus of Viktorija </w:t>
      </w:r>
      <w:proofErr w:type="spellStart"/>
      <w:r>
        <w:rPr>
          <w:lang w:val="en-US"/>
        </w:rPr>
        <w:t>Morozovaite</w:t>
      </w:r>
      <w:r w:rsidR="00CF3AFF">
        <w:rPr>
          <w:lang w:val="en-US"/>
        </w:rPr>
        <w:t>’s</w:t>
      </w:r>
      <w:proofErr w:type="spellEnd"/>
      <w:r w:rsidR="00CF3AFF">
        <w:rPr>
          <w:lang w:val="en-US"/>
        </w:rPr>
        <w:t xml:space="preserve"> PhD research</w:t>
      </w:r>
      <w:r>
        <w:rPr>
          <w:lang w:val="en-US"/>
        </w:rPr>
        <w:t xml:space="preserve"> (</w:t>
      </w:r>
      <w:r w:rsidR="00CF3AFF">
        <w:rPr>
          <w:lang w:val="en-US"/>
        </w:rPr>
        <w:t xml:space="preserve">member </w:t>
      </w:r>
      <w:r>
        <w:rPr>
          <w:lang w:val="en-US"/>
        </w:rPr>
        <w:t xml:space="preserve">of my ERC-team). </w:t>
      </w:r>
      <w:proofErr w:type="spellStart"/>
      <w:r>
        <w:rPr>
          <w:lang w:val="en-US"/>
        </w:rPr>
        <w:t>Hypernudging</w:t>
      </w:r>
      <w:proofErr w:type="spellEnd"/>
      <w:r>
        <w:rPr>
          <w:lang w:val="en-US"/>
        </w:rPr>
        <w:t xml:space="preserve"> can lead to negative consumer</w:t>
      </w:r>
      <w:r w:rsidR="00BC4FBD">
        <w:rPr>
          <w:lang w:val="en-US"/>
        </w:rPr>
        <w:t xml:space="preserve"> </w:t>
      </w:r>
      <w:r>
        <w:rPr>
          <w:lang w:val="en-US"/>
        </w:rPr>
        <w:t>welfare effects, but also to something that is slightly more difficult to label</w:t>
      </w:r>
      <w:r w:rsidR="0044706F">
        <w:rPr>
          <w:lang w:val="en-US"/>
        </w:rPr>
        <w:t>. E</w:t>
      </w:r>
      <w:r>
        <w:rPr>
          <w:lang w:val="en-US"/>
        </w:rPr>
        <w:t>ven though from the tech-perspective there is no difference between making a profit from political advertising</w:t>
      </w:r>
      <w:r w:rsidR="00365E28">
        <w:rPr>
          <w:lang w:val="en-US"/>
        </w:rPr>
        <w:t xml:space="preserve">, </w:t>
      </w:r>
      <w:r>
        <w:rPr>
          <w:lang w:val="en-US"/>
        </w:rPr>
        <w:t>tweaking a newsfeed</w:t>
      </w:r>
      <w:r w:rsidR="0000153B">
        <w:rPr>
          <w:lang w:val="en-US"/>
        </w:rPr>
        <w:t xml:space="preserve">, enticing users to consume more radical content leading to </w:t>
      </w:r>
      <w:r>
        <w:rPr>
          <w:lang w:val="en-US"/>
        </w:rPr>
        <w:t xml:space="preserve">echo-chambers, and self-preferencing. It is only because of </w:t>
      </w:r>
      <w:r>
        <w:rPr>
          <w:i/>
          <w:iCs/>
          <w:lang w:val="en-US"/>
        </w:rPr>
        <w:t>power</w:t>
      </w:r>
      <w:r>
        <w:rPr>
          <w:lang w:val="en-US"/>
        </w:rPr>
        <w:t xml:space="preserve"> that these strategies are impactful on the aggregate level</w:t>
      </w:r>
      <w:r w:rsidR="0096453A">
        <w:rPr>
          <w:lang w:val="en-US"/>
        </w:rPr>
        <w:t>. Whether that is</w:t>
      </w:r>
      <w:r>
        <w:rPr>
          <w:lang w:val="en-US"/>
        </w:rPr>
        <w:t xml:space="preserve"> by way of the user-consumer on consumer</w:t>
      </w:r>
      <w:r w:rsidR="00BC4FBD">
        <w:rPr>
          <w:lang w:val="en-US"/>
        </w:rPr>
        <w:t xml:space="preserve"> </w:t>
      </w:r>
      <w:r>
        <w:rPr>
          <w:lang w:val="en-US"/>
        </w:rPr>
        <w:t>welfare, or by way of the user-citizen on the vibrant public sphere that is a cornerstone of democracies.</w:t>
      </w:r>
      <w:r w:rsidR="0096453A">
        <w:rPr>
          <w:lang w:val="en-US"/>
        </w:rPr>
        <w:t xml:space="preserve"> As</w:t>
      </w:r>
      <w:r w:rsidR="00385237">
        <w:rPr>
          <w:lang w:val="en-US"/>
        </w:rPr>
        <w:t xml:space="preserve"> previously</w:t>
      </w:r>
      <w:r w:rsidR="0096453A">
        <w:rPr>
          <w:lang w:val="en-US"/>
        </w:rPr>
        <w:t xml:space="preserve"> discussed</w:t>
      </w:r>
      <w:r w:rsidR="00385237">
        <w:rPr>
          <w:lang w:val="en-US"/>
        </w:rPr>
        <w:t xml:space="preserve">, </w:t>
      </w:r>
      <w:r w:rsidR="0096453A">
        <w:rPr>
          <w:lang w:val="en-US"/>
        </w:rPr>
        <w:t xml:space="preserve"> m</w:t>
      </w:r>
      <w:r>
        <w:rPr>
          <w:lang w:val="en-US"/>
        </w:rPr>
        <w:t>entioning ‘democracy’ does not equate</w:t>
      </w:r>
      <w:r w:rsidR="00385237">
        <w:rPr>
          <w:lang w:val="en-US"/>
        </w:rPr>
        <w:t xml:space="preserve"> to</w:t>
      </w:r>
      <w:r>
        <w:rPr>
          <w:lang w:val="en-US"/>
        </w:rPr>
        <w:t xml:space="preserve"> irrationality or sitting in the neo-structuralist camp</w:t>
      </w:r>
      <w:r w:rsidR="00DF0893">
        <w:rPr>
          <w:lang w:val="en-US"/>
        </w:rPr>
        <w:t xml:space="preserve">. Instead, it </w:t>
      </w:r>
      <w:r>
        <w:rPr>
          <w:lang w:val="en-US"/>
        </w:rPr>
        <w:t>means that from this perspective</w:t>
      </w:r>
      <w:r w:rsidR="00B8057D">
        <w:rPr>
          <w:lang w:val="en-US"/>
        </w:rPr>
        <w:t>,</w:t>
      </w:r>
      <w:r>
        <w:rPr>
          <w:lang w:val="en-US"/>
        </w:rPr>
        <w:t xml:space="preserve"> th</w:t>
      </w:r>
      <w:r w:rsidR="00DF0893">
        <w:rPr>
          <w:lang w:val="en-US"/>
        </w:rPr>
        <w:t>e</w:t>
      </w:r>
      <w:r>
        <w:rPr>
          <w:lang w:val="en-US"/>
        </w:rPr>
        <w:t xml:space="preserve"> effects of </w:t>
      </w:r>
      <w:proofErr w:type="spellStart"/>
      <w:r>
        <w:rPr>
          <w:lang w:val="en-US"/>
        </w:rPr>
        <w:t>hypernudging</w:t>
      </w:r>
      <w:proofErr w:type="spellEnd"/>
      <w:r>
        <w:rPr>
          <w:lang w:val="en-US"/>
        </w:rPr>
        <w:t xml:space="preserve"> strategies might</w:t>
      </w:r>
      <w:r w:rsidR="00DF0893">
        <w:rPr>
          <w:lang w:val="en-US"/>
        </w:rPr>
        <w:t xml:space="preserve"> also</w:t>
      </w:r>
      <w:r>
        <w:rPr>
          <w:lang w:val="en-US"/>
        </w:rPr>
        <w:t xml:space="preserve"> be seen as competition law </w:t>
      </w:r>
      <w:r w:rsidR="00385237">
        <w:rPr>
          <w:lang w:val="en-US"/>
        </w:rPr>
        <w:t>concern. These</w:t>
      </w:r>
      <w:r w:rsidR="00DF0893">
        <w:rPr>
          <w:lang w:val="en-US"/>
        </w:rPr>
        <w:t xml:space="preserve"> effects could </w:t>
      </w:r>
      <w:r w:rsidR="00385237">
        <w:rPr>
          <w:lang w:val="en-US"/>
        </w:rPr>
        <w:t xml:space="preserve">therefore </w:t>
      </w:r>
      <w:r>
        <w:rPr>
          <w:lang w:val="en-US"/>
        </w:rPr>
        <w:t xml:space="preserve">be addressed by remedies that lie between the sledgehammer of dismantlement or </w:t>
      </w:r>
      <w:r w:rsidR="00DF0893">
        <w:rPr>
          <w:lang w:val="en-US"/>
        </w:rPr>
        <w:t xml:space="preserve">the use of a </w:t>
      </w:r>
      <w:r>
        <w:rPr>
          <w:lang w:val="en-US"/>
        </w:rPr>
        <w:t>purely consumer</w:t>
      </w:r>
      <w:r w:rsidR="00BC4FBD">
        <w:rPr>
          <w:lang w:val="en-US"/>
        </w:rPr>
        <w:t xml:space="preserve"> </w:t>
      </w:r>
      <w:r>
        <w:rPr>
          <w:lang w:val="en-US"/>
        </w:rPr>
        <w:t>welfar</w:t>
      </w:r>
      <w:r w:rsidR="00BC4FBD">
        <w:rPr>
          <w:lang w:val="en-US"/>
        </w:rPr>
        <w:t>e</w:t>
      </w:r>
      <w:r>
        <w:rPr>
          <w:lang w:val="en-US"/>
        </w:rPr>
        <w:t xml:space="preserve"> standard. </w:t>
      </w:r>
    </w:p>
    <w:p w14:paraId="48F19EE8" w14:textId="64DC526E" w:rsidR="00491E34" w:rsidRDefault="00E26014" w:rsidP="0000153B">
      <w:pPr>
        <w:jc w:val="both"/>
        <w:rPr>
          <w:lang w:val="en-US"/>
        </w:rPr>
      </w:pPr>
      <w:r>
        <w:rPr>
          <w:b/>
          <w:bCs/>
          <w:lang w:val="en-US"/>
        </w:rPr>
        <w:t xml:space="preserve">A final remark. </w:t>
      </w:r>
      <w:r>
        <w:rPr>
          <w:lang w:val="en-US"/>
        </w:rPr>
        <w:t>I readily admit that Nicolas</w:t>
      </w:r>
      <w:r w:rsidR="00BC4FBD">
        <w:rPr>
          <w:lang w:val="en-US"/>
        </w:rPr>
        <w:t>’</w:t>
      </w:r>
      <w:r>
        <w:rPr>
          <w:lang w:val="en-US"/>
        </w:rPr>
        <w:t xml:space="preserve"> book is not really about the opposites between neo-structuralism and consumer</w:t>
      </w:r>
      <w:r w:rsidR="0000153B">
        <w:rPr>
          <w:lang w:val="en-US"/>
        </w:rPr>
        <w:t xml:space="preserve"> </w:t>
      </w:r>
      <w:proofErr w:type="spellStart"/>
      <w:r>
        <w:rPr>
          <w:lang w:val="en-US"/>
        </w:rPr>
        <w:t>welfarists</w:t>
      </w:r>
      <w:proofErr w:type="spellEnd"/>
      <w:r w:rsidR="00385237">
        <w:rPr>
          <w:lang w:val="en-US"/>
        </w:rPr>
        <w:t>. I</w:t>
      </w:r>
      <w:r>
        <w:rPr>
          <w:lang w:val="en-US"/>
        </w:rPr>
        <w:t xml:space="preserve">t proposes purposeful instruments to apply in different market circumstances. As was brought forward during the ASCOLA book presentation-discussion, Nicolas’ proposals are perhaps not so much an </w:t>
      </w:r>
      <w:r>
        <w:rPr>
          <w:i/>
          <w:iCs/>
          <w:lang w:val="en-US"/>
        </w:rPr>
        <w:t xml:space="preserve">instead, </w:t>
      </w:r>
      <w:r>
        <w:rPr>
          <w:lang w:val="en-US"/>
        </w:rPr>
        <w:t xml:space="preserve">but something </w:t>
      </w:r>
      <w:r>
        <w:rPr>
          <w:i/>
          <w:iCs/>
          <w:lang w:val="en-US"/>
        </w:rPr>
        <w:t xml:space="preserve">different </w:t>
      </w:r>
      <w:r>
        <w:rPr>
          <w:lang w:val="en-US"/>
        </w:rPr>
        <w:t>from the European Commission’s proposed ex ante tool. In line with th</w:t>
      </w:r>
      <w:r w:rsidR="00280867">
        <w:rPr>
          <w:lang w:val="en-US"/>
        </w:rPr>
        <w:t>is</w:t>
      </w:r>
      <w:r>
        <w:rPr>
          <w:lang w:val="en-US"/>
        </w:rPr>
        <w:t xml:space="preserve"> observation, I suggest that </w:t>
      </w:r>
      <w:r w:rsidR="00FF301C">
        <w:rPr>
          <w:lang w:val="en-US"/>
        </w:rPr>
        <w:t>the ongoing conversation on competition law and big tech might be taken a step further without</w:t>
      </w:r>
      <w:r>
        <w:rPr>
          <w:lang w:val="en-US"/>
        </w:rPr>
        <w:t xml:space="preserve"> </w:t>
      </w:r>
      <w:r w:rsidR="00FF301C">
        <w:rPr>
          <w:lang w:val="en-US"/>
        </w:rPr>
        <w:t xml:space="preserve">the </w:t>
      </w:r>
      <w:r>
        <w:rPr>
          <w:lang w:val="en-US"/>
        </w:rPr>
        <w:t xml:space="preserve">entrenchment </w:t>
      </w:r>
      <w:r w:rsidR="00FF301C">
        <w:rPr>
          <w:lang w:val="en-US"/>
        </w:rPr>
        <w:t xml:space="preserve">of </w:t>
      </w:r>
      <w:r>
        <w:rPr>
          <w:lang w:val="en-US"/>
        </w:rPr>
        <w:t>polar opposites</w:t>
      </w:r>
      <w:r w:rsidR="00FF301C">
        <w:rPr>
          <w:lang w:val="en-US"/>
        </w:rPr>
        <w:t xml:space="preserve">. </w:t>
      </w:r>
    </w:p>
    <w:sectPr w:rsidR="0049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2B95" w16cex:dateUtc="2020-07-01T13:34:00Z"/>
  <w16cex:commentExtensible w16cex:durableId="22A72BC0" w16cex:dateUtc="2020-07-01T13:35:00Z"/>
  <w16cex:commentExtensible w16cex:durableId="22A7323C" w16cex:dateUtc="2020-07-01T14:03:00Z"/>
  <w16cex:commentExtensible w16cex:durableId="22A72F62" w16cex:dateUtc="2020-07-01T13:50:00Z"/>
  <w16cex:commentExtensible w16cex:durableId="22A73B40" w16cex:dateUtc="2020-07-01T14:41:00Z"/>
  <w16cex:commentExtensible w16cex:durableId="22A736E9" w16cex:dateUtc="2020-07-01T14:23:00Z"/>
  <w16cex:commentExtensible w16cex:durableId="22A7473B" w16cex:dateUtc="2020-07-01T15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805E3" w14:textId="77777777" w:rsidR="009F1A20" w:rsidRDefault="009F1A20">
      <w:pPr>
        <w:spacing w:after="0" w:line="240" w:lineRule="auto"/>
      </w:pPr>
      <w:r>
        <w:separator/>
      </w:r>
    </w:p>
  </w:endnote>
  <w:endnote w:type="continuationSeparator" w:id="0">
    <w:p w14:paraId="2CEBD08E" w14:textId="77777777" w:rsidR="009F1A20" w:rsidRDefault="009F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420CF" w14:textId="77777777" w:rsidR="009F1A20" w:rsidRDefault="009F1A20">
      <w:pPr>
        <w:spacing w:after="0" w:line="240" w:lineRule="auto"/>
      </w:pPr>
      <w:r>
        <w:separator/>
      </w:r>
    </w:p>
  </w:footnote>
  <w:footnote w:type="continuationSeparator" w:id="0">
    <w:p w14:paraId="3CE2E9A1" w14:textId="77777777" w:rsidR="009F1A20" w:rsidRDefault="009F1A20">
      <w:pPr>
        <w:spacing w:after="0" w:line="240" w:lineRule="auto"/>
      </w:pPr>
      <w:r>
        <w:continuationSeparator/>
      </w:r>
    </w:p>
  </w:footnote>
  <w:footnote w:id="1">
    <w:p w14:paraId="68764082" w14:textId="73533860" w:rsidR="00491E34" w:rsidRDefault="00E2601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Professor of Competition Law at Utrecht University. No financial ties to be disclosed. Disclosures of non-paid positions: NGA to the ACM (since 1 June 2020), </w:t>
      </w:r>
      <w:r w:rsidR="007946D9">
        <w:rPr>
          <w:lang w:val="en-US"/>
        </w:rPr>
        <w:t xml:space="preserve">Crown-appointed member of the Social and Economic Council (since 1 June 2020),  </w:t>
      </w:r>
      <w:r>
        <w:rPr>
          <w:lang w:val="en-US"/>
        </w:rPr>
        <w:t xml:space="preserve">honorary judge at High Court of Tariffs and Trade (until 1 June 2020). I have received an ERC Starting Grant of the European Research Council to do research, with a small group of PhD’s &amp; a postdoc, on the conceptualization of power of big tech platforms and what that might mean for competition law. Feel free to reach out if you are interested in what we are doing: </w:t>
      </w:r>
      <w:hyperlink r:id="rId1" w:history="1">
        <w:r>
          <w:rPr>
            <w:rStyle w:val="Hyperlink"/>
            <w:lang w:val="en-US"/>
          </w:rPr>
          <w:t>a.gerbrandy@uu.nl</w:t>
        </w:r>
      </w:hyperlink>
      <w:r>
        <w:rPr>
          <w:lang w:val="en-US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2080C"/>
    <w:multiLevelType w:val="multilevel"/>
    <w:tmpl w:val="54520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03FB9"/>
    <w:multiLevelType w:val="hybridMultilevel"/>
    <w:tmpl w:val="1D32883C"/>
    <w:lvl w:ilvl="0" w:tplc="4A82F1E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F3"/>
    <w:rsid w:val="0000153B"/>
    <w:rsid w:val="00005E98"/>
    <w:rsid w:val="00006870"/>
    <w:rsid w:val="00007C2D"/>
    <w:rsid w:val="00010942"/>
    <w:rsid w:val="00012E78"/>
    <w:rsid w:val="00023301"/>
    <w:rsid w:val="00025F64"/>
    <w:rsid w:val="00026A24"/>
    <w:rsid w:val="000325A8"/>
    <w:rsid w:val="000338D5"/>
    <w:rsid w:val="00036D73"/>
    <w:rsid w:val="00043052"/>
    <w:rsid w:val="0005350B"/>
    <w:rsid w:val="00060C71"/>
    <w:rsid w:val="00061095"/>
    <w:rsid w:val="00081F3C"/>
    <w:rsid w:val="0009183D"/>
    <w:rsid w:val="00096E6F"/>
    <w:rsid w:val="000A6B0C"/>
    <w:rsid w:val="000A7A49"/>
    <w:rsid w:val="000B5842"/>
    <w:rsid w:val="000E0BA2"/>
    <w:rsid w:val="000E5300"/>
    <w:rsid w:val="00107392"/>
    <w:rsid w:val="00111389"/>
    <w:rsid w:val="00125EE1"/>
    <w:rsid w:val="001268E4"/>
    <w:rsid w:val="0014369A"/>
    <w:rsid w:val="001514E7"/>
    <w:rsid w:val="001600CB"/>
    <w:rsid w:val="0016167B"/>
    <w:rsid w:val="00162659"/>
    <w:rsid w:val="0016630C"/>
    <w:rsid w:val="0017017D"/>
    <w:rsid w:val="00182E5E"/>
    <w:rsid w:val="00191C80"/>
    <w:rsid w:val="001B35A8"/>
    <w:rsid w:val="001C5666"/>
    <w:rsid w:val="001C7BC6"/>
    <w:rsid w:val="001D7CA5"/>
    <w:rsid w:val="001E274C"/>
    <w:rsid w:val="001E5F62"/>
    <w:rsid w:val="001F0A3B"/>
    <w:rsid w:val="0021026E"/>
    <w:rsid w:val="00224CB5"/>
    <w:rsid w:val="00232807"/>
    <w:rsid w:val="00232BF3"/>
    <w:rsid w:val="00251B92"/>
    <w:rsid w:val="00261F86"/>
    <w:rsid w:val="00266BD9"/>
    <w:rsid w:val="002803A9"/>
    <w:rsid w:val="00280867"/>
    <w:rsid w:val="00291CF5"/>
    <w:rsid w:val="002B0762"/>
    <w:rsid w:val="002B1695"/>
    <w:rsid w:val="002B3A4C"/>
    <w:rsid w:val="002B5AB0"/>
    <w:rsid w:val="002C7BB8"/>
    <w:rsid w:val="002D1461"/>
    <w:rsid w:val="002D2A0A"/>
    <w:rsid w:val="002F4A29"/>
    <w:rsid w:val="00306D63"/>
    <w:rsid w:val="00314537"/>
    <w:rsid w:val="0031556A"/>
    <w:rsid w:val="003234B6"/>
    <w:rsid w:val="00325F6B"/>
    <w:rsid w:val="00326D8F"/>
    <w:rsid w:val="00333CF4"/>
    <w:rsid w:val="0034081D"/>
    <w:rsid w:val="003453DC"/>
    <w:rsid w:val="00346D50"/>
    <w:rsid w:val="003517E0"/>
    <w:rsid w:val="00354007"/>
    <w:rsid w:val="003546AE"/>
    <w:rsid w:val="00361D54"/>
    <w:rsid w:val="00362321"/>
    <w:rsid w:val="00365E28"/>
    <w:rsid w:val="00371120"/>
    <w:rsid w:val="00376C65"/>
    <w:rsid w:val="003818BA"/>
    <w:rsid w:val="00385237"/>
    <w:rsid w:val="0038603B"/>
    <w:rsid w:val="003C78E9"/>
    <w:rsid w:val="003D1346"/>
    <w:rsid w:val="003F0DBC"/>
    <w:rsid w:val="00402B96"/>
    <w:rsid w:val="00413C90"/>
    <w:rsid w:val="004162AF"/>
    <w:rsid w:val="004243F3"/>
    <w:rsid w:val="0043655F"/>
    <w:rsid w:val="0044706F"/>
    <w:rsid w:val="00451E16"/>
    <w:rsid w:val="00455294"/>
    <w:rsid w:val="00463A43"/>
    <w:rsid w:val="00470FB5"/>
    <w:rsid w:val="004721D6"/>
    <w:rsid w:val="004764B5"/>
    <w:rsid w:val="00477D7A"/>
    <w:rsid w:val="00480118"/>
    <w:rsid w:val="00481D5F"/>
    <w:rsid w:val="00482B3D"/>
    <w:rsid w:val="00482CAE"/>
    <w:rsid w:val="00485380"/>
    <w:rsid w:val="00491E34"/>
    <w:rsid w:val="00497ED9"/>
    <w:rsid w:val="004C23AE"/>
    <w:rsid w:val="004C7951"/>
    <w:rsid w:val="004D0AFC"/>
    <w:rsid w:val="004D5A39"/>
    <w:rsid w:val="004F6233"/>
    <w:rsid w:val="005073C1"/>
    <w:rsid w:val="00507B57"/>
    <w:rsid w:val="005167CD"/>
    <w:rsid w:val="00517EF7"/>
    <w:rsid w:val="00526725"/>
    <w:rsid w:val="00527B04"/>
    <w:rsid w:val="0053375C"/>
    <w:rsid w:val="00564C5C"/>
    <w:rsid w:val="00565AEB"/>
    <w:rsid w:val="00573325"/>
    <w:rsid w:val="00575521"/>
    <w:rsid w:val="00581BBC"/>
    <w:rsid w:val="00583E2A"/>
    <w:rsid w:val="005900DE"/>
    <w:rsid w:val="005C2CD5"/>
    <w:rsid w:val="005C35C5"/>
    <w:rsid w:val="005D4B91"/>
    <w:rsid w:val="005E5F57"/>
    <w:rsid w:val="005F0A2C"/>
    <w:rsid w:val="005F3AE0"/>
    <w:rsid w:val="00613604"/>
    <w:rsid w:val="006156C7"/>
    <w:rsid w:val="006214C1"/>
    <w:rsid w:val="006252BE"/>
    <w:rsid w:val="00631329"/>
    <w:rsid w:val="00652B13"/>
    <w:rsid w:val="006619E4"/>
    <w:rsid w:val="00661FB9"/>
    <w:rsid w:val="006654B1"/>
    <w:rsid w:val="00667993"/>
    <w:rsid w:val="0067535B"/>
    <w:rsid w:val="00675479"/>
    <w:rsid w:val="006773A9"/>
    <w:rsid w:val="00682177"/>
    <w:rsid w:val="006926F4"/>
    <w:rsid w:val="006A5A64"/>
    <w:rsid w:val="006A6295"/>
    <w:rsid w:val="006B5E59"/>
    <w:rsid w:val="006C15B9"/>
    <w:rsid w:val="006C4948"/>
    <w:rsid w:val="006C7A70"/>
    <w:rsid w:val="006D5827"/>
    <w:rsid w:val="006E30E3"/>
    <w:rsid w:val="006E36AA"/>
    <w:rsid w:val="006F2A90"/>
    <w:rsid w:val="0070715F"/>
    <w:rsid w:val="00713430"/>
    <w:rsid w:val="00713B63"/>
    <w:rsid w:val="00720A61"/>
    <w:rsid w:val="00724DA9"/>
    <w:rsid w:val="0073256F"/>
    <w:rsid w:val="00734B1D"/>
    <w:rsid w:val="00736CAC"/>
    <w:rsid w:val="00741300"/>
    <w:rsid w:val="00744F72"/>
    <w:rsid w:val="00746384"/>
    <w:rsid w:val="007501CF"/>
    <w:rsid w:val="00755C55"/>
    <w:rsid w:val="00764FAE"/>
    <w:rsid w:val="00766E71"/>
    <w:rsid w:val="007731AE"/>
    <w:rsid w:val="00777CB6"/>
    <w:rsid w:val="00782163"/>
    <w:rsid w:val="00783A3B"/>
    <w:rsid w:val="00785C60"/>
    <w:rsid w:val="007913FA"/>
    <w:rsid w:val="00792375"/>
    <w:rsid w:val="0079365E"/>
    <w:rsid w:val="007946D9"/>
    <w:rsid w:val="007A0C1F"/>
    <w:rsid w:val="007A0E7C"/>
    <w:rsid w:val="007A23F2"/>
    <w:rsid w:val="007A3897"/>
    <w:rsid w:val="007A6BB4"/>
    <w:rsid w:val="007B032B"/>
    <w:rsid w:val="007B4C83"/>
    <w:rsid w:val="007D6484"/>
    <w:rsid w:val="007D64BD"/>
    <w:rsid w:val="007E1F7F"/>
    <w:rsid w:val="007F61F4"/>
    <w:rsid w:val="00810396"/>
    <w:rsid w:val="008210E6"/>
    <w:rsid w:val="00825887"/>
    <w:rsid w:val="008315D2"/>
    <w:rsid w:val="00850FA6"/>
    <w:rsid w:val="00864FC1"/>
    <w:rsid w:val="00870A66"/>
    <w:rsid w:val="00871E48"/>
    <w:rsid w:val="00873335"/>
    <w:rsid w:val="00875F25"/>
    <w:rsid w:val="00876B0D"/>
    <w:rsid w:val="008779B4"/>
    <w:rsid w:val="008B75C3"/>
    <w:rsid w:val="008C50ED"/>
    <w:rsid w:val="008E0BC2"/>
    <w:rsid w:val="008E51FE"/>
    <w:rsid w:val="008F7EF3"/>
    <w:rsid w:val="00906640"/>
    <w:rsid w:val="009151E6"/>
    <w:rsid w:val="009229D3"/>
    <w:rsid w:val="00924A7B"/>
    <w:rsid w:val="009321BC"/>
    <w:rsid w:val="009440A4"/>
    <w:rsid w:val="0095088C"/>
    <w:rsid w:val="00950FF3"/>
    <w:rsid w:val="00952B7B"/>
    <w:rsid w:val="00953200"/>
    <w:rsid w:val="0095330B"/>
    <w:rsid w:val="00956F8A"/>
    <w:rsid w:val="0096453A"/>
    <w:rsid w:val="00972FD9"/>
    <w:rsid w:val="0098074A"/>
    <w:rsid w:val="00984C0D"/>
    <w:rsid w:val="009872C8"/>
    <w:rsid w:val="00994DD3"/>
    <w:rsid w:val="009A1846"/>
    <w:rsid w:val="009B4756"/>
    <w:rsid w:val="009C11D6"/>
    <w:rsid w:val="009E34DA"/>
    <w:rsid w:val="009E47AD"/>
    <w:rsid w:val="009F1A20"/>
    <w:rsid w:val="009F44AF"/>
    <w:rsid w:val="00A12025"/>
    <w:rsid w:val="00A2097C"/>
    <w:rsid w:val="00A24217"/>
    <w:rsid w:val="00A50D36"/>
    <w:rsid w:val="00A51069"/>
    <w:rsid w:val="00A54938"/>
    <w:rsid w:val="00A73BB6"/>
    <w:rsid w:val="00A73FB8"/>
    <w:rsid w:val="00A741BA"/>
    <w:rsid w:val="00A82E57"/>
    <w:rsid w:val="00A96641"/>
    <w:rsid w:val="00A97280"/>
    <w:rsid w:val="00AA1E85"/>
    <w:rsid w:val="00AC20FD"/>
    <w:rsid w:val="00AC6BA8"/>
    <w:rsid w:val="00AD2306"/>
    <w:rsid w:val="00AD499C"/>
    <w:rsid w:val="00AF15E0"/>
    <w:rsid w:val="00AF1C79"/>
    <w:rsid w:val="00AF43E7"/>
    <w:rsid w:val="00B13E77"/>
    <w:rsid w:val="00B254FB"/>
    <w:rsid w:val="00B25D8F"/>
    <w:rsid w:val="00B26ED6"/>
    <w:rsid w:val="00B36B96"/>
    <w:rsid w:val="00B522E5"/>
    <w:rsid w:val="00B55885"/>
    <w:rsid w:val="00B62AC0"/>
    <w:rsid w:val="00B8057D"/>
    <w:rsid w:val="00B8659D"/>
    <w:rsid w:val="00B90641"/>
    <w:rsid w:val="00B957D7"/>
    <w:rsid w:val="00B978C0"/>
    <w:rsid w:val="00BA3C76"/>
    <w:rsid w:val="00BC37DD"/>
    <w:rsid w:val="00BC4FBD"/>
    <w:rsid w:val="00BD1A44"/>
    <w:rsid w:val="00BE5186"/>
    <w:rsid w:val="00BF4E42"/>
    <w:rsid w:val="00C024A6"/>
    <w:rsid w:val="00C06423"/>
    <w:rsid w:val="00C33275"/>
    <w:rsid w:val="00C53D72"/>
    <w:rsid w:val="00C64516"/>
    <w:rsid w:val="00C67262"/>
    <w:rsid w:val="00C751C9"/>
    <w:rsid w:val="00C82EE8"/>
    <w:rsid w:val="00C9256B"/>
    <w:rsid w:val="00CA0FF3"/>
    <w:rsid w:val="00CA78F8"/>
    <w:rsid w:val="00CA79FB"/>
    <w:rsid w:val="00CB2204"/>
    <w:rsid w:val="00CB2240"/>
    <w:rsid w:val="00CB3AC7"/>
    <w:rsid w:val="00CC6181"/>
    <w:rsid w:val="00CE184F"/>
    <w:rsid w:val="00CE343B"/>
    <w:rsid w:val="00CE48CF"/>
    <w:rsid w:val="00CE7645"/>
    <w:rsid w:val="00CE79D5"/>
    <w:rsid w:val="00CF3AFF"/>
    <w:rsid w:val="00D03D65"/>
    <w:rsid w:val="00D136B3"/>
    <w:rsid w:val="00D3489B"/>
    <w:rsid w:val="00D53A9C"/>
    <w:rsid w:val="00D573DE"/>
    <w:rsid w:val="00D65EE5"/>
    <w:rsid w:val="00D74CA2"/>
    <w:rsid w:val="00D756B0"/>
    <w:rsid w:val="00D75A16"/>
    <w:rsid w:val="00D838E1"/>
    <w:rsid w:val="00D87C06"/>
    <w:rsid w:val="00D94B7C"/>
    <w:rsid w:val="00D96401"/>
    <w:rsid w:val="00DA032B"/>
    <w:rsid w:val="00DA27BA"/>
    <w:rsid w:val="00DC12A8"/>
    <w:rsid w:val="00DC5A9B"/>
    <w:rsid w:val="00DE7C19"/>
    <w:rsid w:val="00DF0893"/>
    <w:rsid w:val="00DF3351"/>
    <w:rsid w:val="00DF6149"/>
    <w:rsid w:val="00E016A9"/>
    <w:rsid w:val="00E04C0A"/>
    <w:rsid w:val="00E10E29"/>
    <w:rsid w:val="00E20262"/>
    <w:rsid w:val="00E26014"/>
    <w:rsid w:val="00E42019"/>
    <w:rsid w:val="00E46FC7"/>
    <w:rsid w:val="00E500D1"/>
    <w:rsid w:val="00E50521"/>
    <w:rsid w:val="00E652FF"/>
    <w:rsid w:val="00E70857"/>
    <w:rsid w:val="00E7709E"/>
    <w:rsid w:val="00E8463C"/>
    <w:rsid w:val="00E92B60"/>
    <w:rsid w:val="00E967AF"/>
    <w:rsid w:val="00EB28AD"/>
    <w:rsid w:val="00ED3FB1"/>
    <w:rsid w:val="00EE7B43"/>
    <w:rsid w:val="00F00495"/>
    <w:rsid w:val="00F01421"/>
    <w:rsid w:val="00F170BE"/>
    <w:rsid w:val="00F27166"/>
    <w:rsid w:val="00F333BC"/>
    <w:rsid w:val="00F45400"/>
    <w:rsid w:val="00F56730"/>
    <w:rsid w:val="00F63450"/>
    <w:rsid w:val="00F65D4F"/>
    <w:rsid w:val="00F66519"/>
    <w:rsid w:val="00F66FCA"/>
    <w:rsid w:val="00F75D42"/>
    <w:rsid w:val="00F77C1E"/>
    <w:rsid w:val="00F82298"/>
    <w:rsid w:val="00F92DA4"/>
    <w:rsid w:val="00F94586"/>
    <w:rsid w:val="00F97567"/>
    <w:rsid w:val="00FA5F1D"/>
    <w:rsid w:val="00FB09DF"/>
    <w:rsid w:val="00FB2CF0"/>
    <w:rsid w:val="00FD0CF9"/>
    <w:rsid w:val="00FF1C29"/>
    <w:rsid w:val="00FF301C"/>
    <w:rsid w:val="661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8BA9"/>
  <w15:docId w15:val="{15E31138-9285-4F00-98E4-62C02749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6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C7"/>
    <w:rPr>
      <w:sz w:val="22"/>
      <w:szCs w:val="22"/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E46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C7"/>
    <w:rPr>
      <w:sz w:val="22"/>
      <w:szCs w:val="22"/>
      <w:lang w:val="nl-NL" w:eastAsia="en-US"/>
    </w:rPr>
  </w:style>
  <w:style w:type="paragraph" w:styleId="Revision">
    <w:name w:val="Revision"/>
    <w:hidden/>
    <w:uiPriority w:val="99"/>
    <w:semiHidden/>
    <w:rsid w:val="00C33275"/>
    <w:pPr>
      <w:spacing w:after="0" w:line="240" w:lineRule="auto"/>
    </w:pPr>
    <w:rPr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.gerbrandy@uu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067F649AB1E4897A801EEAE6C01D4" ma:contentTypeVersion="10" ma:contentTypeDescription="Create a new document." ma:contentTypeScope="" ma:versionID="51efb487b301e86b77f08cf549c93307">
  <xsd:schema xmlns:xsd="http://www.w3.org/2001/XMLSchema" xmlns:xs="http://www.w3.org/2001/XMLSchema" xmlns:p="http://schemas.microsoft.com/office/2006/metadata/properties" xmlns:ns3="086faa22-034a-48a3-a877-806ce7da9e54" xmlns:ns4="e8ea22a5-ae7b-433f-9aeb-6469f437e3bb" targetNamespace="http://schemas.microsoft.com/office/2006/metadata/properties" ma:root="true" ma:fieldsID="98e100f1b3bae15623fa8ed446a9c034" ns3:_="" ns4:_="">
    <xsd:import namespace="086faa22-034a-48a3-a877-806ce7da9e54"/>
    <xsd:import namespace="e8ea22a5-ae7b-433f-9aeb-6469f437e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faa22-034a-48a3-a877-806ce7da9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a22a5-ae7b-433f-9aeb-6469f437e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62548-1CE8-44A0-93AE-340F22B29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A0FFA-CC9F-41DC-BFA3-DF0FC1D73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faa22-034a-48a3-a877-806ce7da9e54"/>
    <ds:schemaRef ds:uri="e8ea22a5-ae7b-433f-9aeb-6469f437e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04E18ED9-E40A-4284-853F-41A3AECE9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15B915B-1D4A-4775-B7B5-A0E611C8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Gerbrandy, A. (Anna)</dc:creator>
  <cp:lastModifiedBy>Gerbrandy, A. (Anna)</cp:lastModifiedBy>
  <cp:revision>2</cp:revision>
  <dcterms:created xsi:type="dcterms:W3CDTF">2020-10-15T11:41:00Z</dcterms:created>
  <dcterms:modified xsi:type="dcterms:W3CDTF">2020-10-15T11:41:00Z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0x010100EA8067F649AB1E4897A801EEAE6C01D4</vt:lpwstr>
  </property>
  <property fmtid="{D5CDD505-2E9C-101B-9397-08002B2CF9AE}" pid="3" name="KSOProductBuildVer">
    <vt:lpwstr>2057-11.2.0.9431</vt:lpwstr>
  </property>
</Properties>
</file>