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BB57" w14:textId="2DDFF8BB" w:rsidR="0079610C" w:rsidRDefault="000C68C6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>
        <w:rPr>
          <w:noProof/>
        </w:rPr>
        <w:drawing>
          <wp:inline distT="0" distB="0" distL="0" distR="0" wp14:anchorId="04DDBE3A" wp14:editId="6BEF42FE">
            <wp:extent cx="5731510" cy="133921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0089" w14:textId="77777777" w:rsidR="0079610C" w:rsidRDefault="0079610C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</w:p>
    <w:p w14:paraId="3E26BE52" w14:textId="63675924" w:rsidR="00131545" w:rsidRPr="005B23E7" w:rsidRDefault="00295A65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 w:rsidRPr="005B23E7">
        <w:rPr>
          <w:rFonts w:ascii="Merriweather" w:hAnsi="Merriweather" w:cs="Open Sans"/>
          <w:sz w:val="24"/>
          <w:szCs w:val="24"/>
        </w:rPr>
        <w:t xml:space="preserve">Formulier </w:t>
      </w:r>
      <w:r w:rsidR="00131545" w:rsidRPr="005B23E7">
        <w:rPr>
          <w:rFonts w:ascii="Merriweather" w:hAnsi="Merriweather" w:cs="Open Sans"/>
          <w:sz w:val="24"/>
          <w:szCs w:val="24"/>
        </w:rPr>
        <w:t xml:space="preserve">vakinhoudelijk niveau </w:t>
      </w:r>
      <w:r w:rsidR="00BB0779" w:rsidRPr="005B23E7">
        <w:rPr>
          <w:rFonts w:ascii="Merriweather" w:hAnsi="Merriweather" w:cs="Open Sans"/>
          <w:sz w:val="24"/>
          <w:szCs w:val="24"/>
        </w:rPr>
        <w:t>Fran</w:t>
      </w:r>
      <w:r w:rsidR="00131545" w:rsidRPr="005B23E7">
        <w:rPr>
          <w:rFonts w:ascii="Merriweather" w:hAnsi="Merriweather" w:cs="Open Sans"/>
          <w:sz w:val="24"/>
          <w:szCs w:val="24"/>
        </w:rPr>
        <w:t>s</w:t>
      </w:r>
    </w:p>
    <w:tbl>
      <w:tblPr>
        <w:tblStyle w:val="TableGrid"/>
        <w:tblpPr w:leftFromText="141" w:rightFromText="141" w:vertAnchor="text" w:horzAnchor="margin" w:tblpXSpec="center" w:tblpY="82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31545" w:rsidRPr="00AA5517" w14:paraId="65DE31C4" w14:textId="77777777" w:rsidTr="00F044DE">
        <w:tc>
          <w:tcPr>
            <w:tcW w:w="8926" w:type="dxa"/>
          </w:tcPr>
          <w:p w14:paraId="6F603444" w14:textId="77777777" w:rsidR="003F5D86" w:rsidRPr="005B23E7" w:rsidRDefault="00131545" w:rsidP="00F044DE">
            <w:pPr>
              <w:spacing w:before="240" w:after="240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Dit formulier </w:t>
            </w:r>
            <w:r w:rsidR="005A0988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hoeft NIET te worden ingevuld</w:t>
            </w: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door</w:t>
            </w:r>
            <w:r w:rsidR="003F5D86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:</w:t>
            </w:r>
          </w:p>
          <w:p w14:paraId="58C204CB" w14:textId="0675DD7A" w:rsidR="00131545" w:rsidRPr="005B23E7" w:rsidRDefault="003F5D86" w:rsidP="003F5D86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bachelordiploma </w:t>
            </w:r>
            <w:r w:rsidR="00BB0779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Franse</w:t>
            </w:r>
            <w:r w:rsidR="0070212F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taal en cultuur</w:t>
            </w:r>
          </w:p>
          <w:p w14:paraId="263ED5C3" w14:textId="5763D0FB" w:rsidR="003F5D86" w:rsidRPr="005B23E7" w:rsidRDefault="003F5D86" w:rsidP="003F5D86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</w:t>
            </w:r>
            <w:r w:rsidR="006E1EE2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een </w:t>
            </w: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doctoraaldiploma </w:t>
            </w:r>
            <w:r w:rsidR="00BB0779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Frans</w:t>
            </w:r>
          </w:p>
          <w:p w14:paraId="539B5089" w14:textId="1685A43A" w:rsidR="005A0988" w:rsidRPr="005B23E7" w:rsidRDefault="005A0988" w:rsidP="005A098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tweedegraads lerarenopleiding </w:t>
            </w:r>
            <w:r w:rsidR="00BB0779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Frans</w:t>
            </w: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behaald aan het </w:t>
            </w:r>
            <w:r w:rsidR="005A3197"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>hbo</w:t>
            </w:r>
          </w:p>
          <w:p w14:paraId="086D888A" w14:textId="77777777" w:rsidR="005A0988" w:rsidRPr="005B23E7" w:rsidRDefault="005A0988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D1BD7C4" w14:textId="77777777" w:rsidR="00131545" w:rsidRPr="005B23E7" w:rsidRDefault="00131545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0317EE6" w14:textId="77777777" w:rsidR="005A0988" w:rsidRPr="005B23E7" w:rsidRDefault="005A0988" w:rsidP="005A0988">
            <w:pPr>
              <w:spacing w:after="240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Voor alle andere studenten is dit formulier verplicht</w:t>
            </w:r>
          </w:p>
        </w:tc>
      </w:tr>
    </w:tbl>
    <w:p w14:paraId="182821D8" w14:textId="77777777" w:rsidR="00295A65" w:rsidRPr="005B23E7" w:rsidRDefault="00295A65" w:rsidP="00295A65">
      <w:pPr>
        <w:rPr>
          <w:rFonts w:ascii="Open Sans" w:hAnsi="Open Sans" w:cs="Open Sans"/>
          <w:sz w:val="18"/>
          <w:szCs w:val="18"/>
          <w:lang w:val="nl-NL"/>
        </w:rPr>
      </w:pPr>
    </w:p>
    <w:p w14:paraId="56A715B0" w14:textId="77777777" w:rsidR="00295A65" w:rsidRPr="005B23E7" w:rsidRDefault="00295A65" w:rsidP="00295A65">
      <w:pPr>
        <w:ind w:left="-284"/>
        <w:rPr>
          <w:rStyle w:val="Heading1Char"/>
          <w:rFonts w:ascii="Open Sans" w:hAnsi="Open Sans" w:cs="Open Sans"/>
          <w:sz w:val="18"/>
          <w:szCs w:val="18"/>
          <w:lang w:val="nl-NL"/>
        </w:rPr>
      </w:pPr>
    </w:p>
    <w:p w14:paraId="62F7DFF2" w14:textId="39CEE1AF" w:rsidR="00295A65" w:rsidRPr="00E653BB" w:rsidRDefault="00295A65" w:rsidP="00295A65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</w:rPr>
      </w:pPr>
      <w:r w:rsidRPr="00E653BB">
        <w:rPr>
          <w:rFonts w:ascii="Open Sans" w:hAnsi="Open Sans" w:cs="Open Sans"/>
          <w:sz w:val="24"/>
          <w:szCs w:val="24"/>
        </w:rPr>
        <w:t xml:space="preserve">Handleiding bij formulier vakinhoudelijk niveau </w:t>
      </w:r>
      <w:r w:rsidR="00BB0779" w:rsidRPr="00E653BB">
        <w:rPr>
          <w:rFonts w:ascii="Open Sans" w:hAnsi="Open Sans" w:cs="Open Sans"/>
          <w:sz w:val="24"/>
          <w:szCs w:val="24"/>
        </w:rPr>
        <w:t>Fran</w:t>
      </w:r>
      <w:r w:rsidRPr="00E653BB">
        <w:rPr>
          <w:rFonts w:ascii="Open Sans" w:hAnsi="Open Sans" w:cs="Open Sans"/>
          <w:sz w:val="24"/>
          <w:szCs w:val="24"/>
        </w:rPr>
        <w:t>s</w:t>
      </w:r>
    </w:p>
    <w:p w14:paraId="5A572D0A" w14:textId="00A88D57" w:rsidR="00B522C9" w:rsidRPr="005B23E7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 xml:space="preserve">Op basis van de informatie die je verstrekt op dit formulier stellen wij vast of je voorkennis van alle domeinen van </w:t>
      </w:r>
      <w:r w:rsidR="00BB0779" w:rsidRPr="005B23E7">
        <w:rPr>
          <w:rFonts w:ascii="Open Sans" w:hAnsi="Open Sans" w:cs="Open Sans"/>
          <w:sz w:val="18"/>
          <w:szCs w:val="18"/>
          <w:lang w:val="nl-NL"/>
        </w:rPr>
        <w:t>Fran</w:t>
      </w:r>
      <w:r w:rsidRPr="005B23E7">
        <w:rPr>
          <w:rFonts w:ascii="Open Sans" w:hAnsi="Open Sans" w:cs="Open Sans"/>
          <w:sz w:val="18"/>
          <w:szCs w:val="18"/>
          <w:lang w:val="nl-NL"/>
        </w:rPr>
        <w:t xml:space="preserve">s voldoende is om te voldoen aan de </w:t>
      </w:r>
      <w:r w:rsidRPr="005B23E7">
        <w:rPr>
          <w:rFonts w:ascii="Open Sans" w:eastAsia="Times" w:hAnsi="Open Sans" w:cs="Open Sans"/>
          <w:sz w:val="18"/>
          <w:szCs w:val="18"/>
          <w:lang w:val="nl-NL"/>
        </w:rPr>
        <w:t>bekwaamheidseisen voor het leraarsberoep</w:t>
      </w:r>
      <w:r w:rsidRPr="005B23E7">
        <w:rPr>
          <w:rFonts w:ascii="Open Sans" w:hAnsi="Open Sans" w:cs="Open Sans"/>
          <w:sz w:val="18"/>
          <w:szCs w:val="18"/>
          <w:lang w:val="nl-NL"/>
        </w:rPr>
        <w:t xml:space="preserve">. Ook dient het formulier om eventuele deficiënties vast te stellen, en een plan op te stellen hoe deze kunnen worden weggewerkt. </w:t>
      </w:r>
    </w:p>
    <w:p w14:paraId="5D67C893" w14:textId="77777777" w:rsidR="00B522C9" w:rsidRPr="005B23E7" w:rsidRDefault="00B522C9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186977A" w14:textId="77777777" w:rsidR="00295A65" w:rsidRPr="005B23E7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Onjuiste of onvolledige informatie kan leiden tot onnodige vertraging. Neem daarom bij het invullen de volgende richtlijnen in acht:</w:t>
      </w:r>
    </w:p>
    <w:p w14:paraId="536E089F" w14:textId="77777777" w:rsidR="003F5D86" w:rsidRPr="005B23E7" w:rsidRDefault="003F5D86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3F4DABC8" w14:textId="77777777" w:rsidR="003F5D86" w:rsidRPr="005B23E7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de onderwijsonderdelen die je invult komen herkenbaar één-op-één overeen met onderdelen zoals vermeld op je officiële cijferlijst/diplomasupplement;</w:t>
      </w:r>
    </w:p>
    <w:p w14:paraId="21C3E057" w14:textId="77777777" w:rsidR="003F5D86" w:rsidRPr="005B23E7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bij cursusnamen die niet 100% eenduidig verwijzen naar het betreffende kennisdomein voeg je een cursusbeschrijving of link naar de online cursusbeschrijving toe;</w:t>
      </w:r>
    </w:p>
    <w:p w14:paraId="7282246C" w14:textId="77777777" w:rsidR="00295A65" w:rsidRPr="005B23E7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bij ieder onderdeel geef je de bijbehorende studielast aan (indien jouw opleiding studielast uitdrukte in een andere eenheid dan EC, geef dan aan met hoeveel punten een jaar voltijdstudie overeenkomt);</w:t>
      </w:r>
    </w:p>
    <w:p w14:paraId="05BC33A1" w14:textId="77777777" w:rsidR="00295A65" w:rsidRPr="005B23E7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als je één onderdeel opvoert in verschillende kerndomeinen, dan verdeel je de studiepunten naar rato over beide vermeldingen.</w:t>
      </w:r>
    </w:p>
    <w:p w14:paraId="20156CA6" w14:textId="77777777" w:rsidR="00295A65" w:rsidRPr="005B23E7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0F5E8E1" w14:textId="1D41BFB0" w:rsidR="00131545" w:rsidRPr="005B23E7" w:rsidRDefault="00131545" w:rsidP="00295A65">
      <w:pPr>
        <w:rPr>
          <w:rFonts w:ascii="Open Sans" w:hAnsi="Open Sans" w:cs="Open Sans"/>
          <w:i/>
          <w:sz w:val="18"/>
          <w:szCs w:val="18"/>
          <w:lang w:val="nl-NL"/>
        </w:rPr>
      </w:pPr>
      <w:r w:rsidRPr="005B23E7">
        <w:rPr>
          <w:rFonts w:ascii="Open Sans" w:hAnsi="Open Sans" w:cs="Open Sans"/>
          <w:i/>
          <w:sz w:val="18"/>
          <w:szCs w:val="18"/>
          <w:lang w:val="nl-NL"/>
        </w:rPr>
        <w:t xml:space="preserve">Vul dit formulier in en upload het in Osiris Online Application (als pdf-bestand).  </w:t>
      </w:r>
    </w:p>
    <w:p w14:paraId="7E6388D8" w14:textId="4B85B25D" w:rsidR="0070212F" w:rsidRPr="005B23E7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8D8984A" w14:textId="7D3251FF" w:rsidR="0070212F" w:rsidRPr="005B23E7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4F3F202" w14:textId="77777777" w:rsidR="00131545" w:rsidRPr="005B23E7" w:rsidRDefault="00131545" w:rsidP="00295A65">
      <w:pPr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br w:type="page"/>
      </w:r>
    </w:p>
    <w:p w14:paraId="3D97EA5A" w14:textId="7254A9B4" w:rsidR="00131545" w:rsidRPr="005B23E7" w:rsidRDefault="00131545" w:rsidP="00131545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240"/>
        <w:ind w:left="-284" w:right="-286"/>
        <w:rPr>
          <w:rFonts w:ascii="Merriweather" w:hAnsi="Merriweather" w:cs="Open Sans"/>
          <w:sz w:val="24"/>
          <w:szCs w:val="24"/>
        </w:rPr>
      </w:pPr>
      <w:r w:rsidRPr="005B23E7">
        <w:rPr>
          <w:rFonts w:ascii="Merriweather" w:hAnsi="Merriweather" w:cs="Open Sans"/>
          <w:sz w:val="24"/>
          <w:szCs w:val="24"/>
        </w:rPr>
        <w:lastRenderedPageBreak/>
        <w:t xml:space="preserve">Formulier vakinhoudelijk niveau </w:t>
      </w:r>
      <w:r w:rsidR="00BB0779" w:rsidRPr="005B23E7">
        <w:rPr>
          <w:rFonts w:ascii="Merriweather" w:hAnsi="Merriweather" w:cs="Open Sans"/>
          <w:sz w:val="24"/>
          <w:szCs w:val="24"/>
        </w:rPr>
        <w:t>Frans</w:t>
      </w:r>
    </w:p>
    <w:p w14:paraId="08065E4F" w14:textId="77777777" w:rsidR="00552811" w:rsidRPr="005B23E7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 xml:space="preserve">Naam: </w:t>
      </w:r>
    </w:p>
    <w:p w14:paraId="775CA77B" w14:textId="77777777" w:rsidR="00552811" w:rsidRPr="005B23E7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 xml:space="preserve">Studentnummer: </w:t>
      </w:r>
    </w:p>
    <w:p w14:paraId="38920F06" w14:textId="77777777" w:rsidR="00131545" w:rsidRPr="005B23E7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5B23E7">
        <w:rPr>
          <w:rFonts w:ascii="Open Sans" w:hAnsi="Open Sans" w:cs="Open Sans"/>
          <w:sz w:val="18"/>
          <w:szCs w:val="18"/>
          <w:lang w:val="nl-NL"/>
        </w:rPr>
        <w:t>Diploma(’s):</w:t>
      </w:r>
    </w:p>
    <w:p w14:paraId="56571E0A" w14:textId="77777777" w:rsidR="00131545" w:rsidRPr="005B23E7" w:rsidRDefault="00131545" w:rsidP="00131545">
      <w:pPr>
        <w:ind w:left="-284"/>
        <w:rPr>
          <w:rFonts w:ascii="Open Sans" w:hAnsi="Open Sans" w:cs="Open Sans"/>
          <w:sz w:val="18"/>
          <w:szCs w:val="18"/>
          <w:lang w:val="nl-NL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24"/>
        <w:gridCol w:w="1260"/>
        <w:gridCol w:w="990"/>
      </w:tblGrid>
      <w:tr w:rsidR="00FB6C46" w:rsidRPr="005B23E7" w14:paraId="181AAED5" w14:textId="77777777" w:rsidTr="005B23E7">
        <w:trPr>
          <w:trHeight w:val="115"/>
        </w:trPr>
        <w:tc>
          <w:tcPr>
            <w:tcW w:w="3970" w:type="dxa"/>
            <w:shd w:val="clear" w:color="auto" w:fill="EEECE1" w:themeFill="background2"/>
          </w:tcPr>
          <w:p w14:paraId="67283CB3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Kerndomeinen</w:t>
            </w:r>
          </w:p>
        </w:tc>
        <w:tc>
          <w:tcPr>
            <w:tcW w:w="3424" w:type="dxa"/>
            <w:shd w:val="clear" w:color="auto" w:fill="EEECE1" w:themeFill="background2"/>
          </w:tcPr>
          <w:p w14:paraId="0DAD7B6B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Cursussen </w:t>
            </w:r>
          </w:p>
          <w:p w14:paraId="536469EC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i/>
                <w:sz w:val="18"/>
                <w:szCs w:val="18"/>
                <w:lang w:val="nl-NL"/>
              </w:rPr>
              <w:t>(voeg indien nodig link naar cursusbeschrijving toe)</w:t>
            </w:r>
          </w:p>
        </w:tc>
        <w:tc>
          <w:tcPr>
            <w:tcW w:w="1260" w:type="dxa"/>
            <w:shd w:val="clear" w:color="auto" w:fill="EEECE1" w:themeFill="background2"/>
          </w:tcPr>
          <w:p w14:paraId="025F36E3" w14:textId="5FE4DA36" w:rsidR="00FB6C46" w:rsidRPr="005B23E7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Voertaal cursus</w:t>
            </w:r>
          </w:p>
        </w:tc>
        <w:tc>
          <w:tcPr>
            <w:tcW w:w="990" w:type="dxa"/>
            <w:shd w:val="clear" w:color="auto" w:fill="EEECE1" w:themeFill="background2"/>
          </w:tcPr>
          <w:p w14:paraId="4E406976" w14:textId="18835BA3" w:rsidR="00FB6C46" w:rsidRPr="005B23E7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Aantal EC</w:t>
            </w:r>
          </w:p>
        </w:tc>
      </w:tr>
      <w:tr w:rsidR="00FB6C46" w:rsidRPr="005B23E7" w14:paraId="518B3D64" w14:textId="77777777" w:rsidTr="005B23E7">
        <w:trPr>
          <w:trHeight w:val="115"/>
        </w:trPr>
        <w:tc>
          <w:tcPr>
            <w:tcW w:w="3970" w:type="dxa"/>
            <w:shd w:val="clear" w:color="auto" w:fill="auto"/>
          </w:tcPr>
          <w:p w14:paraId="52B1E87C" w14:textId="5C9CEAEA" w:rsidR="00FB6C46" w:rsidRPr="005B23E7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</w:rPr>
              <w:t>Taalkunde en toegepaste taalkunde</w:t>
            </w:r>
          </w:p>
          <w:p w14:paraId="0E30C55A" w14:textId="77777777" w:rsidR="00FB6C46" w:rsidRPr="005B23E7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00FBB2E" w14:textId="77777777" w:rsidR="00FB6C46" w:rsidRPr="005B23E7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2A16E437" w14:textId="1F60629C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Fonologie</w:t>
            </w:r>
          </w:p>
          <w:p w14:paraId="4FB3BB8F" w14:textId="09DB50BD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Morfologie/Syntaxis</w:t>
            </w:r>
          </w:p>
          <w:p w14:paraId="3DB527E5" w14:textId="0ADC5ECC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Semantiek</w:t>
            </w:r>
          </w:p>
          <w:p w14:paraId="432D7A1F" w14:textId="362318F3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Pragmatiek</w:t>
            </w:r>
          </w:p>
          <w:p w14:paraId="7B80FE23" w14:textId="3A32A483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Sociolinguïstiek</w:t>
            </w:r>
          </w:p>
          <w:p w14:paraId="7BE71718" w14:textId="63C0938D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Taalleerpsychologie</w:t>
            </w:r>
          </w:p>
          <w:p w14:paraId="6DE96608" w14:textId="4D16093B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Tweede taalverwerving</w:t>
            </w:r>
          </w:p>
          <w:p w14:paraId="616CF872" w14:textId="60A39BC9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Taalvariatie</w:t>
            </w:r>
          </w:p>
          <w:p w14:paraId="7F9C5F28" w14:textId="58059B4D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Historische taalkunde</w:t>
            </w:r>
          </w:p>
          <w:p w14:paraId="4B3DEE4B" w14:textId="77777777" w:rsidR="00FB6C46" w:rsidRPr="005B23E7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21EB84B2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5D3D615A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634E6526" w14:textId="19C95E8F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5B23E7" w14:paraId="7FFB5D8B" w14:textId="77777777" w:rsidTr="005B23E7">
        <w:trPr>
          <w:trHeight w:val="115"/>
        </w:trPr>
        <w:tc>
          <w:tcPr>
            <w:tcW w:w="3970" w:type="dxa"/>
            <w:shd w:val="clear" w:color="auto" w:fill="auto"/>
          </w:tcPr>
          <w:p w14:paraId="65BF1651" w14:textId="17FF6EDA" w:rsidR="00FB6C46" w:rsidRPr="005B23E7" w:rsidRDefault="00FB6C46" w:rsidP="006E1EE2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Letterkunde</w:t>
            </w:r>
          </w:p>
          <w:p w14:paraId="6EC81E54" w14:textId="77777777" w:rsidR="00FB6C46" w:rsidRPr="005B23E7" w:rsidRDefault="00FB6C46" w:rsidP="006E1EE2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0E4074DB" w14:textId="77777777" w:rsidR="00FB6C46" w:rsidRPr="005B23E7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47264825" w14:textId="26BAE209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Literaire stromingen en tijdvakken</w:t>
            </w:r>
          </w:p>
          <w:p w14:paraId="6A7E2F5C" w14:textId="442B64FC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Literaire analyse</w:t>
            </w:r>
          </w:p>
          <w:p w14:paraId="4FCDEEFD" w14:textId="4909C245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Literaire</w:t>
            </w:r>
            <w:proofErr w:type="spellEnd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canon: </w:t>
            </w: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proza</w:t>
            </w:r>
            <w:proofErr w:type="spellEnd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poëzie</w:t>
            </w:r>
            <w:proofErr w:type="spellEnd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drama</w:t>
            </w:r>
            <w:proofErr w:type="spellEnd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, film</w:t>
            </w:r>
          </w:p>
          <w:p w14:paraId="166EB2B3" w14:textId="21CE1504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Jeugdliteratuur</w:t>
            </w:r>
            <w:proofErr w:type="spellEnd"/>
          </w:p>
          <w:p w14:paraId="7A090587" w14:textId="14B59513" w:rsidR="00FB6C46" w:rsidRPr="005B23E7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Cultureel-maatschappelijke</w:t>
            </w:r>
            <w:proofErr w:type="spellEnd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B23E7">
              <w:rPr>
                <w:rFonts w:ascii="Open Sans" w:hAnsi="Open Sans" w:cs="Open Sans"/>
                <w:sz w:val="18"/>
                <w:szCs w:val="18"/>
                <w:lang w:val="fr-FR"/>
              </w:rPr>
              <w:t>context</w:t>
            </w:r>
            <w:proofErr w:type="spellEnd"/>
          </w:p>
          <w:p w14:paraId="22AA7B60" w14:textId="77777777" w:rsidR="00FB6C46" w:rsidRPr="005B23E7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  <w:lang w:val="fr-FR"/>
              </w:rPr>
            </w:pPr>
          </w:p>
        </w:tc>
        <w:tc>
          <w:tcPr>
            <w:tcW w:w="3424" w:type="dxa"/>
            <w:shd w:val="clear" w:color="auto" w:fill="auto"/>
          </w:tcPr>
          <w:p w14:paraId="014BD3BE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</w:tcPr>
          <w:p w14:paraId="429DB0EC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5506C689" w14:textId="16CC9C8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</w:tr>
      <w:tr w:rsidR="00FB6C46" w:rsidRPr="005B23E7" w14:paraId="2634994A" w14:textId="77777777" w:rsidTr="005B23E7">
        <w:trPr>
          <w:trHeight w:val="115"/>
        </w:trPr>
        <w:tc>
          <w:tcPr>
            <w:tcW w:w="3970" w:type="dxa"/>
            <w:shd w:val="clear" w:color="auto" w:fill="auto"/>
          </w:tcPr>
          <w:p w14:paraId="694098C0" w14:textId="57229B6F" w:rsidR="00FB6C46" w:rsidRPr="005B23E7" w:rsidRDefault="00FB6C46" w:rsidP="00FE13F1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Vakken die qua inhoud en/of taalvaardigheden relevant zijn voor de doeltaal of het doeltaalgebied</w:t>
            </w:r>
          </w:p>
          <w:p w14:paraId="6E30F64F" w14:textId="77777777" w:rsidR="00FB6C46" w:rsidRPr="005B23E7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67661880" w14:textId="77777777" w:rsidR="00FB6C46" w:rsidRPr="005B23E7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Denk aan de volgende subdomeinen: </w:t>
            </w:r>
          </w:p>
          <w:p w14:paraId="1D9671A7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Spreekvaardigheid</w:t>
            </w:r>
          </w:p>
          <w:p w14:paraId="2F92C592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Gespreksvaardigheid</w:t>
            </w:r>
          </w:p>
          <w:p w14:paraId="2CB24AD5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Luistervaardigheid</w:t>
            </w:r>
          </w:p>
          <w:p w14:paraId="4EED8A38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Schrijfvaardigheid</w:t>
            </w:r>
          </w:p>
          <w:p w14:paraId="09DC7311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Leesvaardigheid</w:t>
            </w:r>
          </w:p>
          <w:p w14:paraId="69371C27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Taalverwerving</w:t>
            </w:r>
          </w:p>
          <w:p w14:paraId="0240013A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Taalbeheersing</w:t>
            </w:r>
          </w:p>
          <w:p w14:paraId="6C7BC79D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Vertalen</w:t>
            </w:r>
          </w:p>
          <w:p w14:paraId="63A5BF0E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hAnsi="Open Sans" w:cs="Open Sans"/>
                <w:sz w:val="18"/>
                <w:szCs w:val="18"/>
              </w:rPr>
              <w:t>Taalkunde</w:t>
            </w:r>
          </w:p>
          <w:p w14:paraId="689F77F1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eastAsiaTheme="minorHAnsi" w:hAnsi="Open Sans" w:cs="Open Sans"/>
                <w:sz w:val="18"/>
                <w:szCs w:val="18"/>
              </w:rPr>
              <w:t>Toegepaste taalkunde</w:t>
            </w:r>
          </w:p>
          <w:p w14:paraId="48C93C0E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eastAsiaTheme="minorHAnsi" w:hAnsi="Open Sans" w:cs="Open Sans"/>
                <w:sz w:val="18"/>
                <w:szCs w:val="18"/>
              </w:rPr>
              <w:t>Letterkunde</w:t>
            </w:r>
          </w:p>
          <w:p w14:paraId="6B11C751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eastAsiaTheme="minorHAnsi" w:hAnsi="Open Sans" w:cs="Open Sans"/>
                <w:sz w:val="18"/>
                <w:szCs w:val="18"/>
              </w:rPr>
              <w:t>Cultuur</w:t>
            </w:r>
          </w:p>
          <w:p w14:paraId="24184D49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eastAsiaTheme="minorHAnsi" w:hAnsi="Open Sans" w:cs="Open Sans"/>
                <w:sz w:val="18"/>
                <w:szCs w:val="18"/>
              </w:rPr>
              <w:t>Cultuurhistorie</w:t>
            </w:r>
          </w:p>
          <w:p w14:paraId="5359C1DC" w14:textId="77777777" w:rsidR="00FB6C46" w:rsidRPr="005B23E7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23E7">
              <w:rPr>
                <w:rFonts w:ascii="Open Sans" w:eastAsiaTheme="minorHAnsi" w:hAnsi="Open Sans" w:cs="Open Sans"/>
                <w:sz w:val="18"/>
                <w:szCs w:val="18"/>
              </w:rPr>
              <w:t>Historie</w:t>
            </w:r>
          </w:p>
          <w:p w14:paraId="28146844" w14:textId="77777777" w:rsidR="00FB6C46" w:rsidRPr="005B23E7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</w:tc>
        <w:tc>
          <w:tcPr>
            <w:tcW w:w="3424" w:type="dxa"/>
            <w:shd w:val="clear" w:color="auto" w:fill="auto"/>
          </w:tcPr>
          <w:p w14:paraId="31F0CB80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2D1FBD9C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DBBBC52" w14:textId="36992B52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AA5517" w14:paraId="714673FF" w14:textId="77777777" w:rsidTr="005B23E7">
        <w:trPr>
          <w:trHeight w:val="115"/>
        </w:trPr>
        <w:tc>
          <w:tcPr>
            <w:tcW w:w="3970" w:type="dxa"/>
            <w:shd w:val="clear" w:color="auto" w:fill="auto"/>
          </w:tcPr>
          <w:p w14:paraId="2963C7BF" w14:textId="77777777" w:rsidR="00FB6C46" w:rsidRDefault="00FB6C46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Titel Bachelor- en/of Masterscriptie in het </w:t>
            </w:r>
            <w:r w:rsidR="0068473E" w:rsidRPr="005B23E7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Frans</w:t>
            </w:r>
          </w:p>
          <w:p w14:paraId="1DB83CB3" w14:textId="649453E8" w:rsidR="005B23E7" w:rsidRPr="005B23E7" w:rsidRDefault="005B23E7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3424" w:type="dxa"/>
            <w:shd w:val="clear" w:color="auto" w:fill="auto"/>
          </w:tcPr>
          <w:p w14:paraId="3FFD67DC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3F189D6B" w14:textId="77777777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7862BAD" w14:textId="2193D329" w:rsidR="00FB6C46" w:rsidRPr="005B23E7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</w:tbl>
    <w:p w14:paraId="4B215404" w14:textId="05D35F6A" w:rsidR="00BE2644" w:rsidRPr="005B23E7" w:rsidRDefault="007972B0" w:rsidP="007972B0">
      <w:pPr>
        <w:rPr>
          <w:rFonts w:ascii="Open Sans" w:hAnsi="Open Sans" w:cs="Open Sans"/>
          <w:sz w:val="16"/>
          <w:szCs w:val="16"/>
          <w:lang w:val="nl-NL"/>
        </w:rPr>
      </w:pPr>
      <w:r w:rsidRPr="005B23E7">
        <w:rPr>
          <w:rFonts w:ascii="Open Sans" w:hAnsi="Open Sans" w:cs="Open Sans"/>
          <w:sz w:val="16"/>
          <w:szCs w:val="16"/>
          <w:lang w:val="nl-NL"/>
        </w:rPr>
        <w:t>¹Het niveau van taalvaardigheid in termen van het Europees Referentiekader ligt voor toelating tot de master op niveau C2 voor lees- en luistervaardigheid en op C1</w:t>
      </w:r>
      <w:r w:rsidR="006E1EE2" w:rsidRPr="005B23E7">
        <w:rPr>
          <w:rFonts w:ascii="Open Sans" w:hAnsi="Open Sans" w:cs="Open Sans"/>
          <w:sz w:val="16"/>
          <w:szCs w:val="16"/>
          <w:lang w:val="nl-NL"/>
        </w:rPr>
        <w:t>/C2</w:t>
      </w:r>
      <w:r w:rsidRPr="005B23E7">
        <w:rPr>
          <w:rFonts w:ascii="Open Sans" w:hAnsi="Open Sans" w:cs="Open Sans"/>
          <w:sz w:val="16"/>
          <w:szCs w:val="16"/>
          <w:lang w:val="nl-NL"/>
        </w:rPr>
        <w:t xml:space="preserve"> voor spreek- en schrijfvaardigheid.</w:t>
      </w:r>
    </w:p>
    <w:sectPr w:rsidR="00BE2644" w:rsidRPr="005B23E7" w:rsidSect="005B23E7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59BC" w14:textId="77777777" w:rsidR="003C5E98" w:rsidRDefault="003C5E98">
      <w:r>
        <w:separator/>
      </w:r>
    </w:p>
  </w:endnote>
  <w:endnote w:type="continuationSeparator" w:id="0">
    <w:p w14:paraId="16D3CCC0" w14:textId="77777777" w:rsidR="003C5E98" w:rsidRDefault="003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3106" w14:textId="587B99E9" w:rsidR="00737BD4" w:rsidRPr="005B23E7" w:rsidRDefault="001D3EA9" w:rsidP="005B23E7">
    <w:pPr>
      <w:jc w:val="right"/>
      <w:rPr>
        <w:rFonts w:ascii="Open Sans" w:hAnsi="Open Sans" w:cs="Open Sans"/>
        <w:lang w:val="en-US"/>
      </w:rPr>
    </w:pPr>
    <w:r w:rsidRPr="005B23E7">
      <w:rPr>
        <w:rFonts w:ascii="Open Sans" w:hAnsi="Open Sans" w:cs="Open Sans"/>
        <w:sz w:val="18"/>
        <w:szCs w:val="18"/>
        <w:lang w:val="en-US" w:eastAsia="nl-NL"/>
      </w:rPr>
      <w:t>Graduate School of Teaching (GST)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BE9F" w14:textId="77777777" w:rsidR="003C5E98" w:rsidRDefault="003C5E98">
      <w:r>
        <w:separator/>
      </w:r>
    </w:p>
  </w:footnote>
  <w:footnote w:type="continuationSeparator" w:id="0">
    <w:p w14:paraId="1D63394B" w14:textId="77777777" w:rsidR="003C5E98" w:rsidRDefault="003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4C2" w14:textId="4F232736" w:rsidR="00993B4F" w:rsidRDefault="00AA5517" w:rsidP="00C85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E2C6C"/>
    <w:multiLevelType w:val="hybridMultilevel"/>
    <w:tmpl w:val="D00AC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EF7"/>
    <w:multiLevelType w:val="hybridMultilevel"/>
    <w:tmpl w:val="12F0D444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4F3E"/>
    <w:multiLevelType w:val="hybridMultilevel"/>
    <w:tmpl w:val="78B2E0C6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5408"/>
    <w:multiLevelType w:val="hybridMultilevel"/>
    <w:tmpl w:val="0728F582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36E"/>
    <w:multiLevelType w:val="hybridMultilevel"/>
    <w:tmpl w:val="428EB1F2"/>
    <w:lvl w:ilvl="0" w:tplc="78049C2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412"/>
    <w:multiLevelType w:val="hybridMultilevel"/>
    <w:tmpl w:val="3FB8E7EE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36F"/>
    <w:multiLevelType w:val="hybridMultilevel"/>
    <w:tmpl w:val="921CE590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397"/>
    <w:multiLevelType w:val="hybridMultilevel"/>
    <w:tmpl w:val="D23A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42998">
    <w:abstractNumId w:val="6"/>
  </w:num>
  <w:num w:numId="2" w16cid:durableId="179004469">
    <w:abstractNumId w:val="6"/>
  </w:num>
  <w:num w:numId="3" w16cid:durableId="1371107215">
    <w:abstractNumId w:val="6"/>
  </w:num>
  <w:num w:numId="4" w16cid:durableId="1752776868">
    <w:abstractNumId w:val="6"/>
  </w:num>
  <w:num w:numId="5" w16cid:durableId="166406674">
    <w:abstractNumId w:val="0"/>
  </w:num>
  <w:num w:numId="6" w16cid:durableId="1850174549">
    <w:abstractNumId w:val="0"/>
  </w:num>
  <w:num w:numId="7" w16cid:durableId="688793176">
    <w:abstractNumId w:val="0"/>
  </w:num>
  <w:num w:numId="8" w16cid:durableId="1207253838">
    <w:abstractNumId w:val="0"/>
  </w:num>
  <w:num w:numId="9" w16cid:durableId="1878930008">
    <w:abstractNumId w:val="0"/>
  </w:num>
  <w:num w:numId="10" w16cid:durableId="669138704">
    <w:abstractNumId w:val="0"/>
  </w:num>
  <w:num w:numId="11" w16cid:durableId="1667632577">
    <w:abstractNumId w:val="0"/>
  </w:num>
  <w:num w:numId="12" w16cid:durableId="259874320">
    <w:abstractNumId w:val="0"/>
  </w:num>
  <w:num w:numId="13" w16cid:durableId="216017463">
    <w:abstractNumId w:val="0"/>
  </w:num>
  <w:num w:numId="14" w16cid:durableId="1348407394">
    <w:abstractNumId w:val="0"/>
  </w:num>
  <w:num w:numId="15" w16cid:durableId="1583874783">
    <w:abstractNumId w:val="7"/>
  </w:num>
  <w:num w:numId="16" w16cid:durableId="1297950501">
    <w:abstractNumId w:val="3"/>
  </w:num>
  <w:num w:numId="17" w16cid:durableId="1225486753">
    <w:abstractNumId w:val="9"/>
  </w:num>
  <w:num w:numId="18" w16cid:durableId="1639989072">
    <w:abstractNumId w:val="2"/>
  </w:num>
  <w:num w:numId="19" w16cid:durableId="1598713152">
    <w:abstractNumId w:val="1"/>
  </w:num>
  <w:num w:numId="20" w16cid:durableId="601187793">
    <w:abstractNumId w:val="8"/>
  </w:num>
  <w:num w:numId="21" w16cid:durableId="736629918">
    <w:abstractNumId w:val="4"/>
  </w:num>
  <w:num w:numId="22" w16cid:durableId="1553426628">
    <w:abstractNumId w:val="5"/>
  </w:num>
  <w:num w:numId="23" w16cid:durableId="51276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5"/>
    <w:rsid w:val="000058CA"/>
    <w:rsid w:val="00023A72"/>
    <w:rsid w:val="000C68C6"/>
    <w:rsid w:val="00123A91"/>
    <w:rsid w:val="00131545"/>
    <w:rsid w:val="001A1DDA"/>
    <w:rsid w:val="001D3EA9"/>
    <w:rsid w:val="001F72CE"/>
    <w:rsid w:val="00241000"/>
    <w:rsid w:val="00254470"/>
    <w:rsid w:val="00295A65"/>
    <w:rsid w:val="0030102C"/>
    <w:rsid w:val="003C0064"/>
    <w:rsid w:val="003C5E98"/>
    <w:rsid w:val="003F17EB"/>
    <w:rsid w:val="003F5D86"/>
    <w:rsid w:val="004A46CD"/>
    <w:rsid w:val="004E07F6"/>
    <w:rsid w:val="004E3973"/>
    <w:rsid w:val="005505EF"/>
    <w:rsid w:val="00552811"/>
    <w:rsid w:val="0057076D"/>
    <w:rsid w:val="005A0988"/>
    <w:rsid w:val="005A3197"/>
    <w:rsid w:val="005B23E7"/>
    <w:rsid w:val="005D6188"/>
    <w:rsid w:val="00613EF3"/>
    <w:rsid w:val="00652807"/>
    <w:rsid w:val="0068473E"/>
    <w:rsid w:val="006E1EE2"/>
    <w:rsid w:val="006F64B8"/>
    <w:rsid w:val="0070212F"/>
    <w:rsid w:val="00721020"/>
    <w:rsid w:val="00776B23"/>
    <w:rsid w:val="0079610C"/>
    <w:rsid w:val="007972B0"/>
    <w:rsid w:val="0086321C"/>
    <w:rsid w:val="008C01DA"/>
    <w:rsid w:val="0092243E"/>
    <w:rsid w:val="00923042"/>
    <w:rsid w:val="009A619A"/>
    <w:rsid w:val="00AA5517"/>
    <w:rsid w:val="00B43DD1"/>
    <w:rsid w:val="00B522C9"/>
    <w:rsid w:val="00B80DB4"/>
    <w:rsid w:val="00BB0779"/>
    <w:rsid w:val="00BE2644"/>
    <w:rsid w:val="00C57EE0"/>
    <w:rsid w:val="00CE119C"/>
    <w:rsid w:val="00D67B36"/>
    <w:rsid w:val="00DD7E84"/>
    <w:rsid w:val="00DE23C4"/>
    <w:rsid w:val="00E653BB"/>
    <w:rsid w:val="00E76DCC"/>
    <w:rsid w:val="00F044DE"/>
    <w:rsid w:val="00FA1B3B"/>
    <w:rsid w:val="00FB6C4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054E"/>
  <w15:chartTrackingRefBased/>
  <w15:docId w15:val="{810E3A5E-FC43-462B-9F57-4376A16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uiPriority w:val="99"/>
    <w:rsid w:val="00131545"/>
    <w:rPr>
      <w:color w:val="0000FF"/>
      <w:u w:val="single"/>
    </w:rPr>
  </w:style>
  <w:style w:type="paragraph" w:styleId="Header">
    <w:name w:val="header"/>
    <w:basedOn w:val="Normal"/>
    <w:link w:val="HeaderChar"/>
    <w:rsid w:val="00131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31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315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5A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72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Houlding, E.M. (Ellen)</dc:creator>
  <cp:keywords/>
  <dc:description/>
  <cp:lastModifiedBy>Knoest, R. (Rinske)</cp:lastModifiedBy>
  <cp:revision>10</cp:revision>
  <dcterms:created xsi:type="dcterms:W3CDTF">2021-10-28T14:56:00Z</dcterms:created>
  <dcterms:modified xsi:type="dcterms:W3CDTF">2023-10-13T13:44:00Z</dcterms:modified>
</cp:coreProperties>
</file>