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CB84B" w14:textId="7612B6E1" w:rsidR="009946BD" w:rsidRPr="00654C91" w:rsidRDefault="00F31A1A" w:rsidP="00CD1745">
      <w:pPr>
        <w:jc w:val="center"/>
        <w:rPr>
          <w:rFonts w:ascii="Algerian" w:hAnsi="Algerian"/>
          <w:b/>
          <w:sz w:val="36"/>
          <w:szCs w:val="36"/>
          <w:lang w:val="en-GB"/>
        </w:rPr>
      </w:pPr>
      <w:r w:rsidRPr="00CE1D6A">
        <w:rPr>
          <w:noProof/>
          <w:lang w:val="en-GB"/>
        </w:rPr>
        <w:drawing>
          <wp:anchor distT="0" distB="0" distL="114300" distR="114300" simplePos="0" relativeHeight="251657728" behindDoc="1" locked="0" layoutInCell="1" allowOverlap="1" wp14:anchorId="7EADA754" wp14:editId="1F596F8F">
            <wp:simplePos x="0" y="0"/>
            <wp:positionH relativeFrom="column">
              <wp:posOffset>-851933</wp:posOffset>
            </wp:positionH>
            <wp:positionV relativeFrom="paragraph">
              <wp:posOffset>-371475</wp:posOffset>
            </wp:positionV>
            <wp:extent cx="1100380" cy="1100380"/>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0380" cy="1100380"/>
                    </a:xfrm>
                    <a:prstGeom prst="rect">
                      <a:avLst/>
                    </a:prstGeom>
                    <a:noFill/>
                    <a:ln>
                      <a:noFill/>
                    </a:ln>
                  </pic:spPr>
                </pic:pic>
              </a:graphicData>
            </a:graphic>
            <wp14:sizeRelH relativeFrom="page">
              <wp14:pctWidth>0</wp14:pctWidth>
            </wp14:sizeRelH>
            <wp14:sizeRelV relativeFrom="page">
              <wp14:pctHeight>0</wp14:pctHeight>
            </wp14:sizeRelV>
          </wp:anchor>
        </w:drawing>
      </w:r>
      <w:r w:rsidR="00EB69B0" w:rsidRPr="00654C91">
        <w:rPr>
          <w:rFonts w:ascii="Algerian" w:hAnsi="Algerian"/>
          <w:b/>
          <w:sz w:val="36"/>
          <w:szCs w:val="36"/>
          <w:lang w:val="en-GB"/>
        </w:rPr>
        <w:t xml:space="preserve">Legacy of Slavery and Indentured </w:t>
      </w:r>
      <w:r w:rsidR="00C25CEE" w:rsidRPr="00654C91">
        <w:rPr>
          <w:rFonts w:ascii="Algerian" w:hAnsi="Algerian"/>
          <w:b/>
          <w:sz w:val="36"/>
          <w:szCs w:val="36"/>
          <w:lang w:val="en-GB"/>
        </w:rPr>
        <w:t>Labour</w:t>
      </w:r>
      <w:r w:rsidR="00D50CC0" w:rsidRPr="00654C91">
        <w:rPr>
          <w:rFonts w:ascii="Algerian" w:hAnsi="Algerian"/>
          <w:b/>
          <w:sz w:val="36"/>
          <w:szCs w:val="36"/>
          <w:lang w:val="en-GB"/>
        </w:rPr>
        <w:t xml:space="preserve"> 3</w:t>
      </w:r>
    </w:p>
    <w:p w14:paraId="29A6C833" w14:textId="1F99D4FB" w:rsidR="00AF2329" w:rsidRPr="00654C91" w:rsidRDefault="00AF2329" w:rsidP="00CD1745">
      <w:pPr>
        <w:jc w:val="center"/>
        <w:rPr>
          <w:b/>
          <w:i/>
          <w:sz w:val="24"/>
          <w:szCs w:val="24"/>
          <w:lang w:val="en-GB"/>
        </w:rPr>
      </w:pPr>
    </w:p>
    <w:p w14:paraId="7E5B13C8" w14:textId="77777777" w:rsidR="006A6E56" w:rsidRPr="00654C91" w:rsidRDefault="006C73C6" w:rsidP="00CD1745">
      <w:pPr>
        <w:jc w:val="center"/>
        <w:rPr>
          <w:b/>
          <w:sz w:val="32"/>
          <w:szCs w:val="32"/>
          <w:lang w:val="en-GB"/>
        </w:rPr>
      </w:pPr>
      <w:r w:rsidRPr="00654C91">
        <w:rPr>
          <w:b/>
          <w:sz w:val="32"/>
          <w:szCs w:val="32"/>
          <w:lang w:val="en-GB"/>
        </w:rPr>
        <w:t xml:space="preserve">Global </w:t>
      </w:r>
      <w:r w:rsidR="009946BD" w:rsidRPr="00654C91">
        <w:rPr>
          <w:b/>
          <w:sz w:val="32"/>
          <w:szCs w:val="32"/>
          <w:lang w:val="en-GB"/>
        </w:rPr>
        <w:t xml:space="preserve">Conference on </w:t>
      </w:r>
      <w:r w:rsidR="00C94174" w:rsidRPr="00654C91">
        <w:rPr>
          <w:b/>
          <w:sz w:val="32"/>
          <w:szCs w:val="32"/>
          <w:lang w:val="en-GB"/>
        </w:rPr>
        <w:t>Slavery, Indentured Labour</w:t>
      </w:r>
      <w:r w:rsidR="00306A39" w:rsidRPr="00654C91">
        <w:rPr>
          <w:b/>
          <w:sz w:val="32"/>
          <w:szCs w:val="32"/>
          <w:lang w:val="en-GB"/>
        </w:rPr>
        <w:t xml:space="preserve"> and their impact on present societies</w:t>
      </w:r>
    </w:p>
    <w:p w14:paraId="0712D5E6" w14:textId="6B8C51A9" w:rsidR="007C6D1F" w:rsidRPr="00654C91" w:rsidRDefault="009946BD" w:rsidP="00CD1745">
      <w:pPr>
        <w:jc w:val="center"/>
        <w:rPr>
          <w:b/>
          <w:sz w:val="32"/>
          <w:szCs w:val="32"/>
          <w:lang w:val="en-GB"/>
        </w:rPr>
      </w:pPr>
      <w:r w:rsidRPr="00654C91">
        <w:rPr>
          <w:b/>
          <w:sz w:val="32"/>
          <w:szCs w:val="32"/>
          <w:lang w:val="en-GB"/>
        </w:rPr>
        <w:t>June</w:t>
      </w:r>
      <w:r w:rsidR="00221155" w:rsidRPr="00654C91">
        <w:rPr>
          <w:b/>
          <w:sz w:val="32"/>
          <w:szCs w:val="32"/>
          <w:lang w:val="en-GB"/>
        </w:rPr>
        <w:t xml:space="preserve"> </w:t>
      </w:r>
      <w:r w:rsidR="00602C60" w:rsidRPr="00654C91">
        <w:rPr>
          <w:b/>
          <w:sz w:val="32"/>
          <w:szCs w:val="32"/>
          <w:lang w:val="en-GB"/>
        </w:rPr>
        <w:t>6</w:t>
      </w:r>
      <w:r w:rsidR="00221155" w:rsidRPr="00654C91">
        <w:rPr>
          <w:b/>
          <w:sz w:val="32"/>
          <w:szCs w:val="32"/>
          <w:vertAlign w:val="superscript"/>
          <w:lang w:val="en-GB"/>
        </w:rPr>
        <w:t>th</w:t>
      </w:r>
      <w:r w:rsidR="00221155" w:rsidRPr="00654C91">
        <w:rPr>
          <w:b/>
          <w:sz w:val="32"/>
          <w:szCs w:val="32"/>
          <w:lang w:val="en-GB"/>
        </w:rPr>
        <w:t xml:space="preserve"> – </w:t>
      </w:r>
      <w:r w:rsidR="00D50CC0" w:rsidRPr="00654C91">
        <w:rPr>
          <w:b/>
          <w:sz w:val="32"/>
          <w:szCs w:val="32"/>
          <w:lang w:val="en-GB"/>
        </w:rPr>
        <w:t>1</w:t>
      </w:r>
      <w:r w:rsidR="00602C60" w:rsidRPr="00654C91">
        <w:rPr>
          <w:b/>
          <w:sz w:val="32"/>
          <w:szCs w:val="32"/>
          <w:lang w:val="en-GB"/>
        </w:rPr>
        <w:t>0</w:t>
      </w:r>
      <w:r w:rsidR="00221155" w:rsidRPr="00654C91">
        <w:rPr>
          <w:b/>
          <w:sz w:val="32"/>
          <w:szCs w:val="32"/>
          <w:lang w:val="en-GB"/>
        </w:rPr>
        <w:t xml:space="preserve">th </w:t>
      </w:r>
      <w:r w:rsidR="006A6E56" w:rsidRPr="00654C91">
        <w:rPr>
          <w:b/>
          <w:sz w:val="32"/>
          <w:szCs w:val="32"/>
          <w:lang w:val="en-GB"/>
        </w:rPr>
        <w:t xml:space="preserve">, </w:t>
      </w:r>
      <w:r w:rsidRPr="00654C91">
        <w:rPr>
          <w:b/>
          <w:sz w:val="32"/>
          <w:szCs w:val="32"/>
          <w:lang w:val="en-GB"/>
        </w:rPr>
        <w:t xml:space="preserve"> 20</w:t>
      </w:r>
      <w:r w:rsidR="00D50CC0" w:rsidRPr="00654C91">
        <w:rPr>
          <w:b/>
          <w:sz w:val="32"/>
          <w:szCs w:val="32"/>
          <w:lang w:val="en-GB"/>
        </w:rPr>
        <w:t>23</w:t>
      </w:r>
      <w:r w:rsidRPr="00654C91">
        <w:rPr>
          <w:b/>
          <w:sz w:val="32"/>
          <w:szCs w:val="32"/>
          <w:lang w:val="en-GB"/>
        </w:rPr>
        <w:t xml:space="preserve"> </w:t>
      </w:r>
      <w:r w:rsidR="00EB69B0" w:rsidRPr="00654C91">
        <w:rPr>
          <w:b/>
          <w:sz w:val="32"/>
          <w:szCs w:val="32"/>
          <w:lang w:val="en-GB"/>
        </w:rPr>
        <w:t xml:space="preserve">, </w:t>
      </w:r>
      <w:r w:rsidRPr="00654C91">
        <w:rPr>
          <w:b/>
          <w:sz w:val="32"/>
          <w:szCs w:val="32"/>
          <w:lang w:val="en-GB"/>
        </w:rPr>
        <w:t xml:space="preserve"> </w:t>
      </w:r>
      <w:r w:rsidR="007C6D1F" w:rsidRPr="00654C91">
        <w:rPr>
          <w:b/>
          <w:sz w:val="32"/>
          <w:szCs w:val="32"/>
          <w:lang w:val="en-GB"/>
        </w:rPr>
        <w:t>Paramaribo,</w:t>
      </w:r>
      <w:r w:rsidRPr="00654C91">
        <w:rPr>
          <w:b/>
          <w:sz w:val="32"/>
          <w:szCs w:val="32"/>
          <w:lang w:val="en-GB"/>
        </w:rPr>
        <w:t xml:space="preserve"> Suriname</w:t>
      </w:r>
    </w:p>
    <w:p w14:paraId="78A47DF1" w14:textId="77777777" w:rsidR="006A6E56" w:rsidRPr="00CE1D6A" w:rsidRDefault="006A6E56" w:rsidP="00CD1745">
      <w:pPr>
        <w:jc w:val="both"/>
        <w:rPr>
          <w:b/>
          <w:sz w:val="24"/>
          <w:szCs w:val="24"/>
          <w:lang w:val="en-GB"/>
        </w:rPr>
      </w:pPr>
    </w:p>
    <w:p w14:paraId="598078E4" w14:textId="4629D987" w:rsidR="007C19A1" w:rsidRPr="008073C7" w:rsidRDefault="00CD1745" w:rsidP="00CD1745">
      <w:pPr>
        <w:jc w:val="both"/>
        <w:rPr>
          <w:bCs/>
          <w:i/>
          <w:iCs/>
          <w:sz w:val="24"/>
          <w:szCs w:val="24"/>
          <w:lang w:val="en-GB"/>
        </w:rPr>
      </w:pPr>
      <w:r>
        <w:rPr>
          <w:bCs/>
          <w:i/>
          <w:iCs/>
          <w:sz w:val="24"/>
          <w:szCs w:val="24"/>
          <w:lang w:val="en-GB"/>
        </w:rPr>
        <w:t>Januar</w:t>
      </w:r>
      <w:r w:rsidR="001E188D">
        <w:rPr>
          <w:bCs/>
          <w:i/>
          <w:iCs/>
          <w:sz w:val="24"/>
          <w:szCs w:val="24"/>
          <w:lang w:val="en-GB"/>
        </w:rPr>
        <w:t>y</w:t>
      </w:r>
      <w:r w:rsidR="004041E0" w:rsidRPr="008073C7">
        <w:rPr>
          <w:bCs/>
          <w:i/>
          <w:iCs/>
          <w:sz w:val="24"/>
          <w:szCs w:val="24"/>
          <w:lang w:val="en-GB"/>
        </w:rPr>
        <w:t xml:space="preserve"> 202</w:t>
      </w:r>
      <w:r>
        <w:rPr>
          <w:bCs/>
          <w:i/>
          <w:iCs/>
          <w:sz w:val="24"/>
          <w:szCs w:val="24"/>
          <w:lang w:val="en-GB"/>
        </w:rPr>
        <w:t>3</w:t>
      </w:r>
    </w:p>
    <w:p w14:paraId="30AAA3DD" w14:textId="77777777" w:rsidR="007C19A1" w:rsidRPr="00CE1D6A" w:rsidRDefault="007C19A1" w:rsidP="00CD1745">
      <w:pPr>
        <w:jc w:val="both"/>
        <w:rPr>
          <w:b/>
          <w:sz w:val="24"/>
          <w:szCs w:val="24"/>
          <w:lang w:val="en-GB"/>
        </w:rPr>
      </w:pPr>
    </w:p>
    <w:p w14:paraId="1D5D1161" w14:textId="77777777" w:rsidR="009946BD" w:rsidRPr="00CE1D6A" w:rsidRDefault="006A6E56" w:rsidP="00CD1745">
      <w:pPr>
        <w:jc w:val="both"/>
        <w:rPr>
          <w:b/>
          <w:sz w:val="24"/>
          <w:lang w:val="en-GB"/>
        </w:rPr>
      </w:pPr>
      <w:r w:rsidRPr="00CE1D6A">
        <w:rPr>
          <w:b/>
          <w:sz w:val="24"/>
          <w:szCs w:val="24"/>
          <w:lang w:val="en-GB"/>
        </w:rPr>
        <w:t>Call for papers for</w:t>
      </w:r>
      <w:r w:rsidR="006C73C6" w:rsidRPr="00CE1D6A">
        <w:rPr>
          <w:b/>
          <w:sz w:val="24"/>
          <w:szCs w:val="24"/>
          <w:lang w:val="en-GB"/>
        </w:rPr>
        <w:t xml:space="preserve"> an </w:t>
      </w:r>
      <w:r w:rsidR="008C3EAC" w:rsidRPr="00CE1D6A">
        <w:rPr>
          <w:b/>
          <w:sz w:val="24"/>
          <w:lang w:val="en-GB"/>
        </w:rPr>
        <w:t xml:space="preserve">International Conference </w:t>
      </w:r>
      <w:r w:rsidR="00D4378A" w:rsidRPr="00CE1D6A">
        <w:rPr>
          <w:b/>
          <w:sz w:val="24"/>
          <w:lang w:val="en-GB"/>
        </w:rPr>
        <w:t xml:space="preserve">in Suriname </w:t>
      </w:r>
      <w:r w:rsidR="008C3EAC" w:rsidRPr="00CE1D6A">
        <w:rPr>
          <w:b/>
          <w:sz w:val="24"/>
          <w:lang w:val="en-GB"/>
        </w:rPr>
        <w:t>to commemorate</w:t>
      </w:r>
      <w:r w:rsidR="009946BD" w:rsidRPr="00CE1D6A">
        <w:rPr>
          <w:b/>
          <w:sz w:val="24"/>
          <w:lang w:val="en-GB"/>
        </w:rPr>
        <w:t>:</w:t>
      </w:r>
    </w:p>
    <w:p w14:paraId="167083A4" w14:textId="77777777" w:rsidR="00F34426" w:rsidRPr="00CE1D6A" w:rsidRDefault="00F34426" w:rsidP="00CD1745">
      <w:pPr>
        <w:pStyle w:val="Lijstalinea"/>
        <w:numPr>
          <w:ilvl w:val="0"/>
          <w:numId w:val="6"/>
        </w:numPr>
        <w:jc w:val="both"/>
        <w:rPr>
          <w:b/>
          <w:sz w:val="24"/>
          <w:lang w:val="en-GB"/>
        </w:rPr>
      </w:pPr>
      <w:r w:rsidRPr="00CE1D6A">
        <w:rPr>
          <w:b/>
          <w:sz w:val="24"/>
          <w:lang w:val="en-GB"/>
        </w:rPr>
        <w:t>the 1</w:t>
      </w:r>
      <w:r w:rsidR="00D50CC0" w:rsidRPr="00CE1D6A">
        <w:rPr>
          <w:b/>
          <w:sz w:val="24"/>
          <w:lang w:val="en-GB"/>
        </w:rPr>
        <w:t>70</w:t>
      </w:r>
      <w:r w:rsidRPr="00CE1D6A">
        <w:rPr>
          <w:b/>
          <w:sz w:val="24"/>
          <w:lang w:val="en-GB"/>
        </w:rPr>
        <w:t>th anniversary of Chinese immigration</w:t>
      </w:r>
    </w:p>
    <w:p w14:paraId="7576F667" w14:textId="77777777" w:rsidR="00D50CC0" w:rsidRPr="00CE1D6A" w:rsidRDefault="00D50CC0" w:rsidP="00CD1745">
      <w:pPr>
        <w:pStyle w:val="Lijstalinea"/>
        <w:numPr>
          <w:ilvl w:val="0"/>
          <w:numId w:val="6"/>
        </w:numPr>
        <w:jc w:val="both"/>
        <w:rPr>
          <w:b/>
          <w:sz w:val="24"/>
          <w:lang w:val="en-GB"/>
        </w:rPr>
      </w:pPr>
      <w:r w:rsidRPr="00CE1D6A">
        <w:rPr>
          <w:b/>
          <w:sz w:val="24"/>
          <w:lang w:val="en-GB"/>
        </w:rPr>
        <w:t>the 170</w:t>
      </w:r>
      <w:r w:rsidRPr="00CE1D6A">
        <w:rPr>
          <w:b/>
          <w:sz w:val="24"/>
          <w:vertAlign w:val="superscript"/>
          <w:lang w:val="en-GB"/>
        </w:rPr>
        <w:t>th</w:t>
      </w:r>
      <w:r w:rsidRPr="00CE1D6A">
        <w:rPr>
          <w:b/>
          <w:sz w:val="24"/>
          <w:lang w:val="en-GB"/>
        </w:rPr>
        <w:t xml:space="preserve"> anniversary of Por</w:t>
      </w:r>
      <w:r w:rsidR="00C112E2" w:rsidRPr="00CE1D6A">
        <w:rPr>
          <w:b/>
          <w:sz w:val="24"/>
          <w:lang w:val="en-GB"/>
        </w:rPr>
        <w:t>t</w:t>
      </w:r>
      <w:r w:rsidRPr="00CE1D6A">
        <w:rPr>
          <w:b/>
          <w:sz w:val="24"/>
          <w:lang w:val="en-GB"/>
        </w:rPr>
        <w:t>uguese immigration</w:t>
      </w:r>
    </w:p>
    <w:p w14:paraId="6FD7C6B9" w14:textId="77777777" w:rsidR="00F34426" w:rsidRPr="00CE1D6A" w:rsidRDefault="00F34426" w:rsidP="00CD1745">
      <w:pPr>
        <w:pStyle w:val="Lijstalinea"/>
        <w:numPr>
          <w:ilvl w:val="0"/>
          <w:numId w:val="6"/>
        </w:numPr>
        <w:jc w:val="both"/>
        <w:rPr>
          <w:b/>
          <w:sz w:val="24"/>
          <w:lang w:val="en-GB"/>
        </w:rPr>
      </w:pPr>
      <w:r w:rsidRPr="00CE1D6A">
        <w:rPr>
          <w:b/>
          <w:sz w:val="24"/>
          <w:lang w:val="en-GB"/>
        </w:rPr>
        <w:t>the</w:t>
      </w:r>
      <w:r w:rsidRPr="00654C91">
        <w:rPr>
          <w:b/>
          <w:sz w:val="24"/>
          <w:lang w:val="en-GB"/>
        </w:rPr>
        <w:t xml:space="preserve"> </w:t>
      </w:r>
      <w:r w:rsidRPr="00CE1D6A">
        <w:rPr>
          <w:b/>
          <w:sz w:val="24"/>
          <w:lang w:val="en-GB"/>
        </w:rPr>
        <w:t>1</w:t>
      </w:r>
      <w:r w:rsidR="00D50CC0" w:rsidRPr="00CE1D6A">
        <w:rPr>
          <w:b/>
          <w:sz w:val="24"/>
          <w:lang w:val="en-GB"/>
        </w:rPr>
        <w:t>60</w:t>
      </w:r>
      <w:r w:rsidRPr="00CE1D6A">
        <w:rPr>
          <w:b/>
          <w:sz w:val="24"/>
          <w:lang w:val="en-GB"/>
        </w:rPr>
        <w:t>th anniversary of abolition of slavery</w:t>
      </w:r>
    </w:p>
    <w:p w14:paraId="43EFAA68" w14:textId="77777777" w:rsidR="00D4378A" w:rsidRPr="00CE1D6A" w:rsidRDefault="00D4378A" w:rsidP="00CD1745">
      <w:pPr>
        <w:pStyle w:val="Lijstalinea"/>
        <w:numPr>
          <w:ilvl w:val="0"/>
          <w:numId w:val="6"/>
        </w:numPr>
        <w:jc w:val="both"/>
        <w:rPr>
          <w:b/>
          <w:sz w:val="24"/>
          <w:lang w:val="en-GB"/>
        </w:rPr>
      </w:pPr>
      <w:r w:rsidRPr="00CE1D6A">
        <w:rPr>
          <w:b/>
          <w:sz w:val="24"/>
          <w:lang w:val="en-GB"/>
        </w:rPr>
        <w:t>the 1</w:t>
      </w:r>
      <w:r w:rsidR="00D50CC0" w:rsidRPr="00CE1D6A">
        <w:rPr>
          <w:b/>
          <w:sz w:val="24"/>
          <w:lang w:val="en-GB"/>
        </w:rPr>
        <w:t>50</w:t>
      </w:r>
      <w:r w:rsidRPr="00CE1D6A">
        <w:rPr>
          <w:b/>
          <w:sz w:val="24"/>
          <w:lang w:val="en-GB"/>
        </w:rPr>
        <w:t xml:space="preserve">th anniversary of immigration of East Indians </w:t>
      </w:r>
    </w:p>
    <w:p w14:paraId="5C6933B8" w14:textId="77777777" w:rsidR="00D4378A" w:rsidRPr="00CE1D6A" w:rsidRDefault="00D4378A" w:rsidP="00CD1745">
      <w:pPr>
        <w:pStyle w:val="Lijstalinea"/>
        <w:jc w:val="both"/>
        <w:rPr>
          <w:b/>
          <w:sz w:val="24"/>
          <w:lang w:val="en-GB"/>
        </w:rPr>
      </w:pPr>
    </w:p>
    <w:p w14:paraId="4AF1EED0" w14:textId="77777777" w:rsidR="006C73C6" w:rsidRPr="00CE1D6A" w:rsidRDefault="001A4F2A" w:rsidP="00CD1745">
      <w:pPr>
        <w:pStyle w:val="Lijstalinea"/>
        <w:ind w:left="0"/>
        <w:jc w:val="both"/>
        <w:rPr>
          <w:b/>
          <w:sz w:val="24"/>
          <w:lang w:val="en-GB"/>
        </w:rPr>
      </w:pPr>
      <w:r w:rsidRPr="00CE1D6A">
        <w:rPr>
          <w:b/>
          <w:sz w:val="24"/>
          <w:lang w:val="en-GB"/>
        </w:rPr>
        <w:t>This is the third conference on the Legacy of Slavery and Indentured Labour organised by the Anton the Kom University of Suriname.</w:t>
      </w:r>
    </w:p>
    <w:p w14:paraId="3E637AA7" w14:textId="77777777" w:rsidR="001A4F2A" w:rsidRPr="00CE1D6A" w:rsidRDefault="001A4F2A" w:rsidP="00CD1745">
      <w:pPr>
        <w:pStyle w:val="Lijstalinea"/>
        <w:ind w:left="0"/>
        <w:jc w:val="both"/>
        <w:rPr>
          <w:b/>
          <w:sz w:val="24"/>
          <w:lang w:val="en-GB"/>
        </w:rPr>
      </w:pPr>
    </w:p>
    <w:p w14:paraId="328E8381" w14:textId="4E8AE396" w:rsidR="00CB042A" w:rsidRPr="00031C51" w:rsidRDefault="00653239" w:rsidP="00CD1745">
      <w:pPr>
        <w:pStyle w:val="Kop4"/>
        <w:jc w:val="both"/>
        <w:rPr>
          <w:b w:val="0"/>
          <w:bCs w:val="0"/>
          <w:lang w:val="en-GB"/>
        </w:rPr>
      </w:pPr>
      <w:r w:rsidRPr="00CE1D6A">
        <w:rPr>
          <w:b w:val="0"/>
          <w:noProof w:val="0"/>
          <w:lang w:val="en-GB"/>
        </w:rPr>
        <w:t>(</w:t>
      </w:r>
      <w:r w:rsidR="008C3EAC" w:rsidRPr="00CE1D6A">
        <w:rPr>
          <w:b w:val="0"/>
          <w:noProof w:val="0"/>
          <w:lang w:val="en-GB"/>
        </w:rPr>
        <w:t xml:space="preserve">Organized by the </w:t>
      </w:r>
      <w:r w:rsidRPr="00CE1D6A">
        <w:rPr>
          <w:b w:val="0"/>
          <w:noProof w:val="0"/>
          <w:lang w:val="en-GB"/>
        </w:rPr>
        <w:t xml:space="preserve">History Department of </w:t>
      </w:r>
      <w:r w:rsidRPr="001E188D">
        <w:rPr>
          <w:bCs w:val="0"/>
          <w:lang w:val="en-GB"/>
        </w:rPr>
        <w:t xml:space="preserve">the Faculty of </w:t>
      </w:r>
      <w:r w:rsidR="00CE1D6A" w:rsidRPr="001E188D">
        <w:rPr>
          <w:bCs w:val="0"/>
          <w:noProof w:val="0"/>
          <w:lang w:val="en-GB"/>
        </w:rPr>
        <w:t>Humanities</w:t>
      </w:r>
      <w:r w:rsidR="00CE1D6A" w:rsidRPr="00CE1D6A">
        <w:rPr>
          <w:b w:val="0"/>
          <w:noProof w:val="0"/>
          <w:lang w:val="en-GB"/>
        </w:rPr>
        <w:t>,</w:t>
      </w:r>
      <w:r w:rsidR="00295A0D" w:rsidRPr="00CE1D6A">
        <w:rPr>
          <w:b w:val="0"/>
          <w:noProof w:val="0"/>
          <w:lang w:val="en-GB"/>
        </w:rPr>
        <w:t xml:space="preserve"> in collaboration with</w:t>
      </w:r>
      <w:r w:rsidRPr="00CE1D6A">
        <w:rPr>
          <w:b w:val="0"/>
          <w:noProof w:val="0"/>
          <w:lang w:val="en-GB"/>
        </w:rPr>
        <w:t xml:space="preserve"> </w:t>
      </w:r>
      <w:r w:rsidRPr="00654C91">
        <w:rPr>
          <w:bCs w:val="0"/>
          <w:lang w:val="en-GB"/>
        </w:rPr>
        <w:t xml:space="preserve">the </w:t>
      </w:r>
      <w:r w:rsidR="00CE1D6A" w:rsidRPr="00654C91">
        <w:rPr>
          <w:bCs w:val="0"/>
          <w:lang w:val="en-GB"/>
        </w:rPr>
        <w:t>Faculty of</w:t>
      </w:r>
      <w:r w:rsidR="008C3EAC" w:rsidRPr="00654C91">
        <w:rPr>
          <w:bCs w:val="0"/>
          <w:lang w:val="en-GB"/>
        </w:rPr>
        <w:t xml:space="preserve"> Graduate Studies and Research (</w:t>
      </w:r>
      <w:r w:rsidR="00CE1D6A" w:rsidRPr="00654C91">
        <w:rPr>
          <w:bCs w:val="0"/>
          <w:lang w:val="en-GB"/>
        </w:rPr>
        <w:t>F</w:t>
      </w:r>
      <w:r w:rsidR="008C3EAC" w:rsidRPr="00654C91">
        <w:rPr>
          <w:bCs w:val="0"/>
          <w:lang w:val="en-GB"/>
        </w:rPr>
        <w:t>GSR</w:t>
      </w:r>
      <w:r w:rsidRPr="00654C91">
        <w:rPr>
          <w:bCs w:val="0"/>
          <w:lang w:val="en-GB"/>
        </w:rPr>
        <w:t xml:space="preserve">) </w:t>
      </w:r>
      <w:r w:rsidR="00295A0D" w:rsidRPr="00654C91">
        <w:rPr>
          <w:bCs w:val="0"/>
          <w:lang w:val="en-GB"/>
        </w:rPr>
        <w:t xml:space="preserve">,  the Faculty of Social Sciences, </w:t>
      </w:r>
      <w:r w:rsidRPr="00CE1D6A">
        <w:rPr>
          <w:b w:val="0"/>
          <w:noProof w:val="0"/>
          <w:lang w:val="en-GB"/>
        </w:rPr>
        <w:t xml:space="preserve">the </w:t>
      </w:r>
      <w:r w:rsidR="008C3EAC" w:rsidRPr="00CE1D6A">
        <w:rPr>
          <w:b w:val="0"/>
          <w:noProof w:val="0"/>
          <w:lang w:val="en-GB"/>
        </w:rPr>
        <w:t xml:space="preserve">Social Science Research Institute (IMWO) of the Anton de Kom University of Suriname, </w:t>
      </w:r>
      <w:r w:rsidR="00221155" w:rsidRPr="00CE1D6A">
        <w:rPr>
          <w:b w:val="0"/>
          <w:noProof w:val="0"/>
          <w:lang w:val="en-GB"/>
        </w:rPr>
        <w:t>the Directorate of Culture (Ministry of Education,</w:t>
      </w:r>
      <w:r w:rsidR="00C112E2" w:rsidRPr="00CE1D6A">
        <w:rPr>
          <w:b w:val="0"/>
          <w:noProof w:val="0"/>
          <w:lang w:val="en-GB"/>
        </w:rPr>
        <w:t xml:space="preserve"> </w:t>
      </w:r>
      <w:r w:rsidR="00221155" w:rsidRPr="00CE1D6A">
        <w:rPr>
          <w:b w:val="0"/>
          <w:noProof w:val="0"/>
          <w:lang w:val="en-GB"/>
        </w:rPr>
        <w:t>Science and Culture)</w:t>
      </w:r>
      <w:r w:rsidR="00295A0D" w:rsidRPr="00CE1D6A">
        <w:rPr>
          <w:b w:val="0"/>
          <w:noProof w:val="0"/>
          <w:lang w:val="en-GB"/>
        </w:rPr>
        <w:t xml:space="preserve"> </w:t>
      </w:r>
    </w:p>
    <w:p w14:paraId="0A2458D8" w14:textId="7F4FC6E7" w:rsidR="000C3F58" w:rsidRPr="00654C91" w:rsidRDefault="008C3EAC" w:rsidP="00CD1745">
      <w:pPr>
        <w:pStyle w:val="Kop4"/>
        <w:jc w:val="both"/>
        <w:rPr>
          <w:b w:val="0"/>
          <w:bCs w:val="0"/>
          <w:lang w:val="en-GB"/>
        </w:rPr>
      </w:pPr>
      <w:r w:rsidRPr="00654C91">
        <w:rPr>
          <w:b w:val="0"/>
          <w:bCs w:val="0"/>
          <w:lang w:val="en-GB"/>
        </w:rPr>
        <w:t xml:space="preserve"> </w:t>
      </w:r>
    </w:p>
    <w:p w14:paraId="2F70FA96" w14:textId="77777777" w:rsidR="008C3EAC" w:rsidRPr="00CE1D6A" w:rsidRDefault="008C3EAC" w:rsidP="00CD1745">
      <w:pPr>
        <w:jc w:val="both"/>
        <w:rPr>
          <w:bCs/>
          <w:sz w:val="24"/>
          <w:lang w:val="en-GB"/>
        </w:rPr>
      </w:pPr>
      <w:r w:rsidRPr="00CE1D6A">
        <w:rPr>
          <w:bCs/>
          <w:sz w:val="24"/>
          <w:lang w:val="en-GB"/>
        </w:rPr>
        <w:t xml:space="preserve">The present Surinamese and other Caribbean societies are a product of different forms of migration of people, starting with the </w:t>
      </w:r>
      <w:r w:rsidR="00C21264" w:rsidRPr="00CE1D6A">
        <w:rPr>
          <w:bCs/>
          <w:sz w:val="24"/>
          <w:lang w:val="en-GB"/>
        </w:rPr>
        <w:t>coming</w:t>
      </w:r>
      <w:r w:rsidRPr="00CE1D6A">
        <w:rPr>
          <w:bCs/>
          <w:strike/>
          <w:sz w:val="24"/>
          <w:lang w:val="en-GB"/>
        </w:rPr>
        <w:t xml:space="preserve"> </w:t>
      </w:r>
      <w:r w:rsidRPr="00CE1D6A">
        <w:rPr>
          <w:bCs/>
          <w:sz w:val="24"/>
          <w:lang w:val="en-GB"/>
        </w:rPr>
        <w:t xml:space="preserve">of the </w:t>
      </w:r>
      <w:r w:rsidR="002D0F3B" w:rsidRPr="00CE1D6A">
        <w:rPr>
          <w:bCs/>
          <w:sz w:val="24"/>
          <w:lang w:val="en-GB"/>
        </w:rPr>
        <w:t>Indigenous</w:t>
      </w:r>
      <w:r w:rsidRPr="00CE1D6A">
        <w:rPr>
          <w:bCs/>
          <w:sz w:val="24"/>
          <w:lang w:val="en-GB"/>
        </w:rPr>
        <w:t xml:space="preserve"> people </w:t>
      </w:r>
      <w:r w:rsidR="00AB1911" w:rsidRPr="00CE1D6A">
        <w:rPr>
          <w:bCs/>
          <w:sz w:val="24"/>
          <w:lang w:val="en-GB"/>
        </w:rPr>
        <w:t>thousands of</w:t>
      </w:r>
      <w:r w:rsidRPr="00CE1D6A">
        <w:rPr>
          <w:bCs/>
          <w:sz w:val="24"/>
          <w:lang w:val="en-GB"/>
        </w:rPr>
        <w:t xml:space="preserve"> years ago, followed by colonization by Europeans who subsequently introduced African slaves and indentured </w:t>
      </w:r>
      <w:r w:rsidR="005A4974" w:rsidRPr="00CE1D6A">
        <w:rPr>
          <w:bCs/>
          <w:sz w:val="24"/>
          <w:lang w:val="en-GB"/>
        </w:rPr>
        <w:t>labourers</w:t>
      </w:r>
      <w:r w:rsidRPr="00CE1D6A">
        <w:rPr>
          <w:bCs/>
          <w:sz w:val="24"/>
          <w:lang w:val="en-GB"/>
        </w:rPr>
        <w:t xml:space="preserve"> from Asia. In Suriname we experienced flows of new immigrants who arrived from Guyana, Brazil, Haiti and China.</w:t>
      </w:r>
      <w:r w:rsidR="000C3F58" w:rsidRPr="00CE1D6A">
        <w:rPr>
          <w:bCs/>
          <w:sz w:val="24"/>
          <w:lang w:val="en-GB"/>
        </w:rPr>
        <w:t xml:space="preserve"> In our contemporary world we have </w:t>
      </w:r>
      <w:r w:rsidR="00206E20" w:rsidRPr="00CE1D6A">
        <w:rPr>
          <w:bCs/>
          <w:sz w:val="24"/>
          <w:lang w:val="en-GB"/>
        </w:rPr>
        <w:t xml:space="preserve">also </w:t>
      </w:r>
      <w:r w:rsidR="000C3F58" w:rsidRPr="00CE1D6A">
        <w:rPr>
          <w:bCs/>
          <w:sz w:val="24"/>
          <w:lang w:val="en-GB"/>
        </w:rPr>
        <w:t xml:space="preserve">experienced the migration of people from the </w:t>
      </w:r>
      <w:r w:rsidR="0011499E" w:rsidRPr="00CE1D6A">
        <w:rPr>
          <w:bCs/>
          <w:sz w:val="24"/>
          <w:lang w:val="en-GB"/>
        </w:rPr>
        <w:t xml:space="preserve">so called </w:t>
      </w:r>
      <w:r w:rsidR="000C3F58" w:rsidRPr="00CE1D6A">
        <w:rPr>
          <w:bCs/>
          <w:sz w:val="24"/>
          <w:lang w:val="en-GB"/>
        </w:rPr>
        <w:t xml:space="preserve">Third World to </w:t>
      </w:r>
      <w:r w:rsidR="00206E20" w:rsidRPr="00CE1D6A">
        <w:rPr>
          <w:bCs/>
          <w:sz w:val="24"/>
          <w:lang w:val="en-GB"/>
        </w:rPr>
        <w:t xml:space="preserve">the </w:t>
      </w:r>
      <w:r w:rsidR="000C3F58" w:rsidRPr="00CE1D6A">
        <w:rPr>
          <w:bCs/>
          <w:sz w:val="24"/>
          <w:lang w:val="en-GB"/>
        </w:rPr>
        <w:t xml:space="preserve">more </w:t>
      </w:r>
      <w:r w:rsidR="0011499E" w:rsidRPr="00CE1D6A">
        <w:rPr>
          <w:bCs/>
          <w:sz w:val="24"/>
          <w:lang w:val="en-GB"/>
        </w:rPr>
        <w:t>“</w:t>
      </w:r>
      <w:r w:rsidR="000C3F58" w:rsidRPr="00CE1D6A">
        <w:rPr>
          <w:bCs/>
          <w:sz w:val="24"/>
          <w:lang w:val="en-GB"/>
        </w:rPr>
        <w:t>developed</w:t>
      </w:r>
      <w:r w:rsidR="0011499E" w:rsidRPr="00CE1D6A">
        <w:rPr>
          <w:bCs/>
          <w:sz w:val="24"/>
          <w:lang w:val="en-GB"/>
        </w:rPr>
        <w:t>”</w:t>
      </w:r>
      <w:r w:rsidR="000C3F58" w:rsidRPr="00CE1D6A">
        <w:rPr>
          <w:bCs/>
          <w:sz w:val="24"/>
          <w:lang w:val="en-GB"/>
        </w:rPr>
        <w:t xml:space="preserve"> countries. </w:t>
      </w:r>
    </w:p>
    <w:p w14:paraId="1C4A151A" w14:textId="77777777" w:rsidR="008C3EAC" w:rsidRPr="00CE1D6A" w:rsidRDefault="008C3EAC" w:rsidP="00CD1745">
      <w:pPr>
        <w:jc w:val="both"/>
        <w:rPr>
          <w:bCs/>
          <w:sz w:val="24"/>
          <w:lang w:val="en-GB"/>
        </w:rPr>
      </w:pPr>
    </w:p>
    <w:p w14:paraId="61183A4B" w14:textId="576C2D42" w:rsidR="008C3EAC" w:rsidRPr="00CE1D6A" w:rsidRDefault="008C3EAC" w:rsidP="00CD1745">
      <w:pPr>
        <w:jc w:val="both"/>
        <w:rPr>
          <w:sz w:val="24"/>
          <w:lang w:val="en-GB"/>
        </w:rPr>
      </w:pPr>
      <w:r w:rsidRPr="00CE1D6A">
        <w:rPr>
          <w:sz w:val="24"/>
          <w:lang w:val="en-GB"/>
        </w:rPr>
        <w:t>Since the second half of the 20</w:t>
      </w:r>
      <w:r w:rsidRPr="00CE1D6A">
        <w:rPr>
          <w:sz w:val="24"/>
          <w:vertAlign w:val="superscript"/>
          <w:lang w:val="en-GB"/>
        </w:rPr>
        <w:t>th</w:t>
      </w:r>
      <w:r w:rsidRPr="00CE1D6A">
        <w:rPr>
          <w:sz w:val="24"/>
          <w:lang w:val="en-GB"/>
        </w:rPr>
        <w:t xml:space="preserve"> century </w:t>
      </w:r>
      <w:r w:rsidR="006C73C6" w:rsidRPr="00CE1D6A">
        <w:rPr>
          <w:sz w:val="24"/>
          <w:lang w:val="en-GB"/>
        </w:rPr>
        <w:t>another migration</w:t>
      </w:r>
      <w:r w:rsidRPr="00CE1D6A">
        <w:rPr>
          <w:sz w:val="24"/>
          <w:lang w:val="en-GB"/>
        </w:rPr>
        <w:t xml:space="preserve"> </w:t>
      </w:r>
      <w:r w:rsidR="00CB042A" w:rsidRPr="00CE1D6A">
        <w:rPr>
          <w:sz w:val="24"/>
          <w:lang w:val="en-GB"/>
        </w:rPr>
        <w:t>process in</w:t>
      </w:r>
      <w:r w:rsidR="00317091" w:rsidRPr="00CE1D6A">
        <w:rPr>
          <w:sz w:val="24"/>
          <w:lang w:val="en-GB"/>
        </w:rPr>
        <w:t xml:space="preserve"> the world </w:t>
      </w:r>
      <w:r w:rsidR="00C21264" w:rsidRPr="00CE1D6A">
        <w:rPr>
          <w:sz w:val="24"/>
          <w:lang w:val="en-GB"/>
        </w:rPr>
        <w:t>is taking place</w:t>
      </w:r>
      <w:r w:rsidRPr="00CE1D6A">
        <w:rPr>
          <w:sz w:val="24"/>
          <w:lang w:val="en-GB"/>
        </w:rPr>
        <w:t xml:space="preserve"> as a consequence of which a large proportion of the population of postcolonial states</w:t>
      </w:r>
      <w:r w:rsidR="00C21264" w:rsidRPr="00CE1D6A">
        <w:rPr>
          <w:sz w:val="24"/>
          <w:lang w:val="en-GB"/>
        </w:rPr>
        <w:t xml:space="preserve"> is </w:t>
      </w:r>
      <w:r w:rsidRPr="00CE1D6A">
        <w:rPr>
          <w:sz w:val="24"/>
          <w:lang w:val="en-GB"/>
        </w:rPr>
        <w:t xml:space="preserve">presently living in </w:t>
      </w:r>
      <w:r w:rsidR="002D0F3B" w:rsidRPr="00CE1D6A">
        <w:rPr>
          <w:sz w:val="24"/>
          <w:lang w:val="en-GB"/>
        </w:rPr>
        <w:t>Diaspora</w:t>
      </w:r>
      <w:r w:rsidRPr="00CE1D6A">
        <w:rPr>
          <w:sz w:val="24"/>
          <w:lang w:val="en-GB"/>
        </w:rPr>
        <w:t>. In the age of globalization, boundaries between states are vanishing</w:t>
      </w:r>
      <w:r w:rsidR="00C84C0F" w:rsidRPr="00CE1D6A">
        <w:rPr>
          <w:sz w:val="24"/>
          <w:lang w:val="en-GB"/>
        </w:rPr>
        <w:t xml:space="preserve"> while i</w:t>
      </w:r>
      <w:r w:rsidRPr="00CE1D6A">
        <w:rPr>
          <w:sz w:val="24"/>
          <w:lang w:val="en-GB"/>
        </w:rPr>
        <w:t xml:space="preserve">n relation to modern migration and </w:t>
      </w:r>
      <w:r w:rsidR="002256A5" w:rsidRPr="00CE1D6A">
        <w:rPr>
          <w:sz w:val="24"/>
          <w:lang w:val="en-GB"/>
        </w:rPr>
        <w:t>Diaspora there</w:t>
      </w:r>
      <w:r w:rsidR="00C21264" w:rsidRPr="00CE1D6A">
        <w:rPr>
          <w:sz w:val="24"/>
          <w:lang w:val="en-GB"/>
        </w:rPr>
        <w:t xml:space="preserve"> are</w:t>
      </w:r>
      <w:r w:rsidRPr="00CE1D6A">
        <w:rPr>
          <w:sz w:val="24"/>
          <w:lang w:val="en-GB"/>
        </w:rPr>
        <w:t xml:space="preserve"> transnational links and loyalties, which sometimes ha</w:t>
      </w:r>
      <w:r w:rsidR="00DB090F" w:rsidRPr="00CE1D6A">
        <w:rPr>
          <w:sz w:val="24"/>
          <w:lang w:val="en-GB"/>
        </w:rPr>
        <w:t>ve</w:t>
      </w:r>
      <w:r w:rsidRPr="00CE1D6A">
        <w:rPr>
          <w:sz w:val="24"/>
          <w:lang w:val="en-GB"/>
        </w:rPr>
        <w:t xml:space="preserve"> been perceived as problematic.</w:t>
      </w:r>
      <w:r w:rsidR="00AB1911" w:rsidRPr="00CE1D6A">
        <w:rPr>
          <w:sz w:val="24"/>
          <w:lang w:val="en-GB"/>
        </w:rPr>
        <w:t xml:space="preserve"> The responses in many states about the influx of migrants are diverse, from hostility to solidarity. Europe and the USA are trying to stop migration via different measures, varying from agreements with sending countries to the construction of the Mexican Wall by the USA.</w:t>
      </w:r>
    </w:p>
    <w:p w14:paraId="798143C2" w14:textId="77777777" w:rsidR="008C3EAC" w:rsidRPr="00CE1D6A" w:rsidRDefault="00AB1911" w:rsidP="00CD1745">
      <w:pPr>
        <w:jc w:val="both"/>
        <w:rPr>
          <w:sz w:val="24"/>
          <w:lang w:val="en-GB"/>
        </w:rPr>
      </w:pPr>
      <w:r w:rsidRPr="00CE1D6A">
        <w:rPr>
          <w:sz w:val="24"/>
          <w:lang w:val="en-GB"/>
        </w:rPr>
        <w:t xml:space="preserve"> </w:t>
      </w:r>
    </w:p>
    <w:p w14:paraId="6F11549F" w14:textId="77777777" w:rsidR="007E6F9D" w:rsidRPr="00CE1D6A" w:rsidRDefault="008C3EAC" w:rsidP="00CD1745">
      <w:pPr>
        <w:jc w:val="both"/>
        <w:rPr>
          <w:sz w:val="24"/>
          <w:lang w:val="en-GB"/>
        </w:rPr>
      </w:pPr>
      <w:r w:rsidRPr="00CE1D6A">
        <w:rPr>
          <w:sz w:val="24"/>
          <w:lang w:val="en-GB"/>
        </w:rPr>
        <w:t xml:space="preserve">Suriname shares with the Caribbean and other postcolonial </w:t>
      </w:r>
      <w:r w:rsidR="006C73C6" w:rsidRPr="00CE1D6A">
        <w:rPr>
          <w:sz w:val="24"/>
          <w:lang w:val="en-GB"/>
        </w:rPr>
        <w:t>societies</w:t>
      </w:r>
      <w:r w:rsidR="002256A5" w:rsidRPr="00CE1D6A">
        <w:rPr>
          <w:sz w:val="24"/>
          <w:lang w:val="en-GB"/>
        </w:rPr>
        <w:t xml:space="preserve"> an</w:t>
      </w:r>
      <w:r w:rsidRPr="00CE1D6A">
        <w:rPr>
          <w:sz w:val="24"/>
          <w:lang w:val="en-GB"/>
        </w:rPr>
        <w:t xml:space="preserve"> </w:t>
      </w:r>
      <w:r w:rsidR="002D0F3B" w:rsidRPr="00CE1D6A">
        <w:rPr>
          <w:sz w:val="24"/>
          <w:lang w:val="en-GB"/>
        </w:rPr>
        <w:t>experience</w:t>
      </w:r>
      <w:r w:rsidRPr="00CE1D6A">
        <w:rPr>
          <w:sz w:val="24"/>
          <w:lang w:val="en-GB"/>
        </w:rPr>
        <w:t xml:space="preserve"> of </w:t>
      </w:r>
      <w:r w:rsidR="00295A0D" w:rsidRPr="00CE1D6A">
        <w:rPr>
          <w:sz w:val="24"/>
          <w:lang w:val="en-GB"/>
        </w:rPr>
        <w:t xml:space="preserve">colonialism, </w:t>
      </w:r>
      <w:r w:rsidRPr="00CE1D6A">
        <w:rPr>
          <w:sz w:val="24"/>
          <w:lang w:val="en-GB"/>
        </w:rPr>
        <w:t>European colonization, African slavery followed by immigration of indentured labo</w:t>
      </w:r>
      <w:r w:rsidR="00581A57" w:rsidRPr="00CE1D6A">
        <w:rPr>
          <w:sz w:val="24"/>
          <w:lang w:val="en-GB"/>
        </w:rPr>
        <w:t>u</w:t>
      </w:r>
      <w:r w:rsidRPr="00CE1D6A">
        <w:rPr>
          <w:sz w:val="24"/>
          <w:lang w:val="en-GB"/>
        </w:rPr>
        <w:t>rers</w:t>
      </w:r>
      <w:r w:rsidR="00DB090F" w:rsidRPr="00CE1D6A">
        <w:rPr>
          <w:sz w:val="24"/>
          <w:lang w:val="en-GB"/>
        </w:rPr>
        <w:t xml:space="preserve"> from Asia</w:t>
      </w:r>
      <w:r w:rsidR="002256A5" w:rsidRPr="00CE1D6A">
        <w:rPr>
          <w:sz w:val="24"/>
          <w:lang w:val="en-GB"/>
        </w:rPr>
        <w:t>, and</w:t>
      </w:r>
      <w:r w:rsidRPr="00CE1D6A">
        <w:rPr>
          <w:sz w:val="24"/>
          <w:lang w:val="en-GB"/>
        </w:rPr>
        <w:t xml:space="preserve"> massive emigration to the former metropolis and North America during the second half of the twentieth century.  Many</w:t>
      </w:r>
      <w:r w:rsidR="00DB090F" w:rsidRPr="00CE1D6A">
        <w:rPr>
          <w:sz w:val="24"/>
          <w:lang w:val="en-GB"/>
        </w:rPr>
        <w:t xml:space="preserve"> of the</w:t>
      </w:r>
      <w:r w:rsidRPr="00CE1D6A">
        <w:rPr>
          <w:sz w:val="24"/>
          <w:lang w:val="en-GB"/>
        </w:rPr>
        <w:t xml:space="preserve"> processes and developments are not unique for one country </w:t>
      </w:r>
      <w:r w:rsidR="002256A5" w:rsidRPr="00CE1D6A">
        <w:rPr>
          <w:sz w:val="24"/>
          <w:lang w:val="en-GB"/>
        </w:rPr>
        <w:t>or a</w:t>
      </w:r>
      <w:r w:rsidRPr="00CE1D6A">
        <w:rPr>
          <w:sz w:val="24"/>
          <w:lang w:val="en-GB"/>
        </w:rPr>
        <w:t xml:space="preserve"> </w:t>
      </w:r>
      <w:r w:rsidR="002256A5" w:rsidRPr="00CE1D6A">
        <w:rPr>
          <w:sz w:val="24"/>
          <w:lang w:val="en-GB"/>
        </w:rPr>
        <w:t>region;</w:t>
      </w:r>
      <w:r w:rsidRPr="00CE1D6A">
        <w:rPr>
          <w:sz w:val="24"/>
          <w:lang w:val="en-GB"/>
        </w:rPr>
        <w:t xml:space="preserve"> on the contrary, we see that those problems and issues can be compared with each other.</w:t>
      </w:r>
      <w:r w:rsidR="007E6F9D" w:rsidRPr="00CE1D6A">
        <w:rPr>
          <w:sz w:val="24"/>
          <w:lang w:val="en-GB"/>
        </w:rPr>
        <w:t xml:space="preserve"> By comparing common issues across nations and even regions, we can better understand our world today. Comparison may also help us find solutions to different </w:t>
      </w:r>
      <w:r w:rsidR="002F2901" w:rsidRPr="00CE1D6A">
        <w:rPr>
          <w:sz w:val="24"/>
          <w:lang w:val="en-GB"/>
        </w:rPr>
        <w:t xml:space="preserve">and even shared </w:t>
      </w:r>
      <w:r w:rsidR="007E6F9D" w:rsidRPr="00CE1D6A">
        <w:rPr>
          <w:sz w:val="24"/>
          <w:lang w:val="en-GB"/>
        </w:rPr>
        <w:t>problems.</w:t>
      </w:r>
    </w:p>
    <w:p w14:paraId="06E84E61" w14:textId="77777777" w:rsidR="00DF4153" w:rsidRPr="00CE1D6A" w:rsidRDefault="00DF4153" w:rsidP="00CD1745">
      <w:pPr>
        <w:jc w:val="both"/>
        <w:rPr>
          <w:sz w:val="24"/>
          <w:lang w:val="en-GB"/>
        </w:rPr>
      </w:pPr>
    </w:p>
    <w:p w14:paraId="19138109" w14:textId="77777777" w:rsidR="008C3EAC" w:rsidRPr="00CE1D6A" w:rsidRDefault="008C3EAC" w:rsidP="00CD1745">
      <w:pPr>
        <w:jc w:val="both"/>
        <w:rPr>
          <w:b/>
          <w:sz w:val="24"/>
          <w:lang w:val="en-GB"/>
        </w:rPr>
      </w:pPr>
      <w:r w:rsidRPr="00CE1D6A">
        <w:rPr>
          <w:b/>
          <w:sz w:val="24"/>
          <w:lang w:val="en-GB"/>
        </w:rPr>
        <w:t>Aim of the conference</w:t>
      </w:r>
    </w:p>
    <w:p w14:paraId="1C49E6AD" w14:textId="77777777" w:rsidR="008C3EAC" w:rsidRPr="00CE1D6A" w:rsidRDefault="008C3EAC" w:rsidP="00CD1745">
      <w:pPr>
        <w:jc w:val="both"/>
        <w:rPr>
          <w:sz w:val="24"/>
          <w:lang w:val="en-GB"/>
        </w:rPr>
      </w:pPr>
      <w:r w:rsidRPr="00CE1D6A">
        <w:rPr>
          <w:sz w:val="24"/>
          <w:lang w:val="en-GB"/>
        </w:rPr>
        <w:t>The aim of the conference is to connect historical specificities</w:t>
      </w:r>
      <w:r w:rsidR="00C84C0F" w:rsidRPr="00CE1D6A">
        <w:rPr>
          <w:sz w:val="24"/>
          <w:lang w:val="en-GB"/>
        </w:rPr>
        <w:t xml:space="preserve"> </w:t>
      </w:r>
      <w:r w:rsidRPr="00CE1D6A">
        <w:rPr>
          <w:sz w:val="24"/>
          <w:lang w:val="en-GB"/>
        </w:rPr>
        <w:t xml:space="preserve">of slavery, indentured </w:t>
      </w:r>
      <w:r w:rsidR="002256A5" w:rsidRPr="00CE1D6A">
        <w:rPr>
          <w:sz w:val="24"/>
          <w:lang w:val="en-GB"/>
        </w:rPr>
        <w:t>labour</w:t>
      </w:r>
      <w:r w:rsidRPr="00CE1D6A">
        <w:rPr>
          <w:sz w:val="24"/>
          <w:lang w:val="en-GB"/>
        </w:rPr>
        <w:t xml:space="preserve"> </w:t>
      </w:r>
      <w:r w:rsidR="002256A5" w:rsidRPr="00CE1D6A">
        <w:rPr>
          <w:sz w:val="24"/>
          <w:lang w:val="en-GB"/>
        </w:rPr>
        <w:t>and migration</w:t>
      </w:r>
      <w:r w:rsidRPr="00CE1D6A">
        <w:rPr>
          <w:sz w:val="24"/>
          <w:lang w:val="en-GB"/>
        </w:rPr>
        <w:t xml:space="preserve"> to</w:t>
      </w:r>
      <w:r w:rsidR="00C84C0F" w:rsidRPr="00CE1D6A">
        <w:rPr>
          <w:sz w:val="24"/>
          <w:lang w:val="en-GB"/>
        </w:rPr>
        <w:t xml:space="preserve"> </w:t>
      </w:r>
      <w:r w:rsidRPr="00CE1D6A">
        <w:rPr>
          <w:sz w:val="24"/>
          <w:lang w:val="en-GB"/>
        </w:rPr>
        <w:t>contemporary issues of globalization,</w:t>
      </w:r>
      <w:r w:rsidR="00C84C0F" w:rsidRPr="00CE1D6A">
        <w:rPr>
          <w:sz w:val="24"/>
          <w:lang w:val="en-GB"/>
        </w:rPr>
        <w:t xml:space="preserve"> </w:t>
      </w:r>
      <w:r w:rsidR="002D0F3B" w:rsidRPr="00CE1D6A">
        <w:rPr>
          <w:sz w:val="24"/>
          <w:lang w:val="en-GB"/>
        </w:rPr>
        <w:t>Diaspora</w:t>
      </w:r>
      <w:r w:rsidRPr="00CE1D6A">
        <w:rPr>
          <w:sz w:val="24"/>
          <w:lang w:val="en-GB"/>
        </w:rPr>
        <w:t xml:space="preserve">, identity formation, </w:t>
      </w:r>
      <w:r w:rsidR="00317091" w:rsidRPr="00CE1D6A">
        <w:rPr>
          <w:sz w:val="24"/>
          <w:lang w:val="en-GB"/>
        </w:rPr>
        <w:t>interculturalism</w:t>
      </w:r>
      <w:r w:rsidR="00160084" w:rsidRPr="00654C91">
        <w:rPr>
          <w:rFonts w:ascii="Helvetica" w:hAnsi="Helvetica" w:cs="Helvetica"/>
          <w:shd w:val="clear" w:color="auto" w:fill="FFFFFF"/>
        </w:rPr>
        <w:t xml:space="preserve">, </w:t>
      </w:r>
      <w:r w:rsidRPr="00CE1D6A">
        <w:rPr>
          <w:sz w:val="24"/>
          <w:lang w:val="en-GB"/>
        </w:rPr>
        <w:t>nationalism and transnationalism.</w:t>
      </w:r>
    </w:p>
    <w:p w14:paraId="5A233B5C" w14:textId="77777777" w:rsidR="008C3EAC" w:rsidRPr="00CE1D6A" w:rsidRDefault="008C3EAC" w:rsidP="00CD1745">
      <w:pPr>
        <w:jc w:val="both"/>
        <w:rPr>
          <w:sz w:val="24"/>
          <w:lang w:val="en-GB"/>
        </w:rPr>
      </w:pPr>
      <w:r w:rsidRPr="00CE1D6A">
        <w:rPr>
          <w:sz w:val="24"/>
          <w:lang w:val="en-GB"/>
        </w:rPr>
        <w:t>At the same time we want to promote new perspectives and approaches in</w:t>
      </w:r>
      <w:r w:rsidR="00C84C0F" w:rsidRPr="00CE1D6A">
        <w:rPr>
          <w:sz w:val="24"/>
          <w:lang w:val="en-GB"/>
        </w:rPr>
        <w:t xml:space="preserve"> </w:t>
      </w:r>
      <w:r w:rsidRPr="00CE1D6A">
        <w:rPr>
          <w:sz w:val="24"/>
          <w:lang w:val="en-GB"/>
        </w:rPr>
        <w:t xml:space="preserve">the study of forced and free migration and their impact on the society. By bringing </w:t>
      </w:r>
      <w:r w:rsidR="00C84C0F" w:rsidRPr="00CE1D6A">
        <w:rPr>
          <w:sz w:val="24"/>
          <w:lang w:val="en-GB"/>
        </w:rPr>
        <w:t xml:space="preserve">scholars </w:t>
      </w:r>
      <w:r w:rsidRPr="00CE1D6A">
        <w:rPr>
          <w:sz w:val="24"/>
          <w:lang w:val="en-GB"/>
        </w:rPr>
        <w:t>together from various parts of the world - senior scholars as well as new promising talents - we hope to stimulate exchange of ideas, set up new</w:t>
      </w:r>
      <w:r w:rsidR="00C21264" w:rsidRPr="00CE1D6A">
        <w:rPr>
          <w:sz w:val="24"/>
          <w:lang w:val="en-GB"/>
        </w:rPr>
        <w:t xml:space="preserve"> networks and </w:t>
      </w:r>
      <w:r w:rsidRPr="00CE1D6A">
        <w:rPr>
          <w:sz w:val="24"/>
          <w:lang w:val="en-GB"/>
        </w:rPr>
        <w:t xml:space="preserve">strengthen existing </w:t>
      </w:r>
      <w:r w:rsidR="00C21264" w:rsidRPr="00CE1D6A">
        <w:rPr>
          <w:sz w:val="24"/>
          <w:lang w:val="en-GB"/>
        </w:rPr>
        <w:t xml:space="preserve">ones. </w:t>
      </w:r>
      <w:r w:rsidRPr="00CE1D6A">
        <w:rPr>
          <w:sz w:val="24"/>
          <w:lang w:val="en-GB"/>
        </w:rPr>
        <w:t xml:space="preserve"> </w:t>
      </w:r>
    </w:p>
    <w:p w14:paraId="14A92153" w14:textId="77777777" w:rsidR="008C3EAC" w:rsidRPr="00CE1D6A" w:rsidRDefault="008C3EAC" w:rsidP="00CD1745">
      <w:pPr>
        <w:jc w:val="both"/>
        <w:rPr>
          <w:sz w:val="24"/>
          <w:lang w:val="en-GB"/>
        </w:rPr>
      </w:pPr>
    </w:p>
    <w:p w14:paraId="37702C05" w14:textId="77777777" w:rsidR="008C3EAC" w:rsidRPr="00CE1D6A" w:rsidRDefault="008C3EAC" w:rsidP="00CD1745">
      <w:pPr>
        <w:jc w:val="both"/>
        <w:rPr>
          <w:sz w:val="24"/>
          <w:lang w:val="en-GB"/>
        </w:rPr>
      </w:pPr>
      <w:r w:rsidRPr="00CE1D6A">
        <w:rPr>
          <w:b/>
          <w:sz w:val="24"/>
          <w:lang w:val="en-GB"/>
        </w:rPr>
        <w:t>Central theme</w:t>
      </w:r>
      <w:r w:rsidRPr="00CE1D6A">
        <w:rPr>
          <w:sz w:val="24"/>
          <w:lang w:val="en-GB"/>
        </w:rPr>
        <w:t xml:space="preserve">: </w:t>
      </w:r>
      <w:r w:rsidR="00643F09" w:rsidRPr="00CE1D6A">
        <w:rPr>
          <w:sz w:val="24"/>
          <w:lang w:val="en-GB"/>
        </w:rPr>
        <w:t>The impact of</w:t>
      </w:r>
      <w:r w:rsidR="00295A0D" w:rsidRPr="00CE1D6A">
        <w:rPr>
          <w:sz w:val="24"/>
          <w:lang w:val="en-GB"/>
        </w:rPr>
        <w:t xml:space="preserve"> colonialism, </w:t>
      </w:r>
      <w:r w:rsidR="00643F09" w:rsidRPr="00CE1D6A">
        <w:rPr>
          <w:sz w:val="24"/>
          <w:lang w:val="en-GB"/>
        </w:rPr>
        <w:t>slavery</w:t>
      </w:r>
      <w:r w:rsidR="004041E0" w:rsidRPr="00CE1D6A">
        <w:rPr>
          <w:sz w:val="24"/>
          <w:lang w:val="en-GB"/>
        </w:rPr>
        <w:t>,</w:t>
      </w:r>
      <w:r w:rsidR="00317091" w:rsidRPr="00CE1D6A">
        <w:rPr>
          <w:sz w:val="24"/>
          <w:lang w:val="en-GB"/>
        </w:rPr>
        <w:t xml:space="preserve"> </w:t>
      </w:r>
      <w:r w:rsidR="00643F09" w:rsidRPr="00CE1D6A">
        <w:rPr>
          <w:sz w:val="24"/>
          <w:lang w:val="en-GB"/>
        </w:rPr>
        <w:t>indentured labour</w:t>
      </w:r>
      <w:r w:rsidR="004041E0" w:rsidRPr="00CE1D6A">
        <w:rPr>
          <w:sz w:val="24"/>
          <w:lang w:val="en-GB"/>
        </w:rPr>
        <w:t xml:space="preserve"> and migration</w:t>
      </w:r>
      <w:r w:rsidR="00643F09" w:rsidRPr="00CE1D6A">
        <w:rPr>
          <w:sz w:val="24"/>
          <w:lang w:val="en-GB"/>
        </w:rPr>
        <w:t xml:space="preserve"> on present societies </w:t>
      </w:r>
    </w:p>
    <w:p w14:paraId="65557E80" w14:textId="77777777" w:rsidR="00643F09" w:rsidRPr="00CE1D6A" w:rsidRDefault="00643F09" w:rsidP="00CD1745">
      <w:pPr>
        <w:jc w:val="both"/>
        <w:rPr>
          <w:b/>
          <w:sz w:val="24"/>
          <w:lang w:val="en-GB"/>
        </w:rPr>
      </w:pPr>
    </w:p>
    <w:p w14:paraId="1BE2E7AB" w14:textId="77777777" w:rsidR="008C3EAC" w:rsidRPr="00CE1D6A" w:rsidRDefault="008C3EAC" w:rsidP="00CD1745">
      <w:pPr>
        <w:jc w:val="both"/>
        <w:rPr>
          <w:sz w:val="24"/>
          <w:lang w:val="en-GB"/>
        </w:rPr>
      </w:pPr>
      <w:r w:rsidRPr="00CE1D6A">
        <w:rPr>
          <w:b/>
          <w:sz w:val="24"/>
          <w:lang w:val="en-GB"/>
        </w:rPr>
        <w:t>Some questions to be answered during the conference are</w:t>
      </w:r>
      <w:r w:rsidRPr="00CE1D6A">
        <w:rPr>
          <w:sz w:val="24"/>
          <w:lang w:val="en-GB"/>
        </w:rPr>
        <w:t xml:space="preserve">: </w:t>
      </w:r>
    </w:p>
    <w:p w14:paraId="6ADE4590" w14:textId="77777777" w:rsidR="008C3EAC" w:rsidRPr="00654C91" w:rsidRDefault="008C3EAC" w:rsidP="00CD1745">
      <w:pPr>
        <w:numPr>
          <w:ilvl w:val="0"/>
          <w:numId w:val="2"/>
        </w:numPr>
        <w:jc w:val="both"/>
        <w:rPr>
          <w:sz w:val="24"/>
          <w:lang w:val="en-GB"/>
        </w:rPr>
      </w:pPr>
      <w:r w:rsidRPr="00CE1D6A">
        <w:rPr>
          <w:sz w:val="24"/>
          <w:lang w:val="en-GB"/>
        </w:rPr>
        <w:t xml:space="preserve">What are the legacies of slavery and indentured </w:t>
      </w:r>
      <w:r w:rsidR="002256A5" w:rsidRPr="00CE1D6A">
        <w:rPr>
          <w:sz w:val="24"/>
          <w:lang w:val="en-GB"/>
        </w:rPr>
        <w:t>labour</w:t>
      </w:r>
      <w:r w:rsidRPr="00CE1D6A">
        <w:rPr>
          <w:sz w:val="24"/>
          <w:lang w:val="en-GB"/>
        </w:rPr>
        <w:t xml:space="preserve"> in social, economic, cultural, political </w:t>
      </w:r>
    </w:p>
    <w:p w14:paraId="6C1F9939" w14:textId="77777777" w:rsidR="008C3EAC" w:rsidRPr="00CE1D6A" w:rsidRDefault="008C3EAC" w:rsidP="00CD1745">
      <w:pPr>
        <w:ind w:firstLine="360"/>
        <w:jc w:val="both"/>
        <w:rPr>
          <w:sz w:val="24"/>
          <w:lang w:val="en-GB"/>
        </w:rPr>
      </w:pPr>
      <w:r w:rsidRPr="00CE1D6A">
        <w:rPr>
          <w:sz w:val="24"/>
          <w:lang w:val="en-GB"/>
        </w:rPr>
        <w:t xml:space="preserve">fields?  </w:t>
      </w:r>
    </w:p>
    <w:p w14:paraId="13461FEA" w14:textId="534AF3DA" w:rsidR="002E4C72" w:rsidRPr="00654C91" w:rsidRDefault="004D0A73" w:rsidP="00CD1745">
      <w:pPr>
        <w:numPr>
          <w:ilvl w:val="0"/>
          <w:numId w:val="15"/>
        </w:numPr>
        <w:jc w:val="both"/>
        <w:rPr>
          <w:sz w:val="24"/>
          <w:lang w:val="en-GB"/>
        </w:rPr>
      </w:pPr>
      <w:r w:rsidRPr="00654C91">
        <w:rPr>
          <w:sz w:val="24"/>
          <w:lang w:val="en-GB"/>
        </w:rPr>
        <w:t>How can the rights of indigenous and tribal people</w:t>
      </w:r>
      <w:r w:rsidR="00CB042A" w:rsidRPr="00654C91">
        <w:rPr>
          <w:sz w:val="24"/>
          <w:lang w:val="en-GB"/>
        </w:rPr>
        <w:t xml:space="preserve"> be</w:t>
      </w:r>
      <w:r w:rsidRPr="00654C91">
        <w:rPr>
          <w:sz w:val="24"/>
          <w:lang w:val="en-GB"/>
        </w:rPr>
        <w:t xml:space="preserve"> brought in harmony with what is perceived as national interests and vice versa?</w:t>
      </w:r>
    </w:p>
    <w:p w14:paraId="0442FF65" w14:textId="77777777" w:rsidR="008C3EAC" w:rsidRPr="00CE1D6A" w:rsidRDefault="008C3EAC" w:rsidP="00CD1745">
      <w:pPr>
        <w:numPr>
          <w:ilvl w:val="0"/>
          <w:numId w:val="1"/>
        </w:numPr>
        <w:tabs>
          <w:tab w:val="left" w:pos="360"/>
        </w:tabs>
        <w:ind w:left="360"/>
        <w:jc w:val="both"/>
        <w:rPr>
          <w:sz w:val="24"/>
          <w:lang w:val="en-GB"/>
        </w:rPr>
      </w:pPr>
      <w:r w:rsidRPr="00CE1D6A">
        <w:rPr>
          <w:sz w:val="24"/>
          <w:lang w:val="en-GB"/>
        </w:rPr>
        <w:t>How did post-slavery identity formation occur in different parts of the world in general?</w:t>
      </w:r>
    </w:p>
    <w:p w14:paraId="194C7FB0" w14:textId="77777777" w:rsidR="008C3EAC" w:rsidRPr="00CE1D6A" w:rsidRDefault="008C3EAC" w:rsidP="00CD1745">
      <w:pPr>
        <w:numPr>
          <w:ilvl w:val="0"/>
          <w:numId w:val="1"/>
        </w:numPr>
        <w:tabs>
          <w:tab w:val="left" w:pos="360"/>
        </w:tabs>
        <w:ind w:left="360"/>
        <w:jc w:val="both"/>
        <w:rPr>
          <w:sz w:val="24"/>
          <w:lang w:val="en-GB"/>
        </w:rPr>
      </w:pPr>
      <w:r w:rsidRPr="00CE1D6A">
        <w:rPr>
          <w:sz w:val="24"/>
          <w:lang w:val="en-GB"/>
        </w:rPr>
        <w:t xml:space="preserve">What has been the psychological impact of slavery and indentured </w:t>
      </w:r>
      <w:r w:rsidR="002256A5" w:rsidRPr="00CE1D6A">
        <w:rPr>
          <w:sz w:val="24"/>
          <w:lang w:val="en-GB"/>
        </w:rPr>
        <w:t>labour</w:t>
      </w:r>
      <w:r w:rsidRPr="00CE1D6A">
        <w:rPr>
          <w:sz w:val="24"/>
          <w:lang w:val="en-GB"/>
        </w:rPr>
        <w:t>?</w:t>
      </w:r>
    </w:p>
    <w:p w14:paraId="26CB4D0B" w14:textId="77777777" w:rsidR="008C3EAC" w:rsidRPr="00654C91" w:rsidRDefault="008C3EAC" w:rsidP="00CD1745">
      <w:pPr>
        <w:numPr>
          <w:ilvl w:val="0"/>
          <w:numId w:val="1"/>
        </w:numPr>
        <w:tabs>
          <w:tab w:val="left" w:pos="360"/>
        </w:tabs>
        <w:ind w:left="360"/>
        <w:jc w:val="both"/>
        <w:rPr>
          <w:sz w:val="24"/>
          <w:lang w:val="en-GB"/>
        </w:rPr>
      </w:pPr>
      <w:r w:rsidRPr="00CE1D6A">
        <w:rPr>
          <w:sz w:val="24"/>
          <w:lang w:val="en-GB"/>
        </w:rPr>
        <w:t>How are transnational identities developing in the world of today?</w:t>
      </w:r>
    </w:p>
    <w:p w14:paraId="60576B1F" w14:textId="77777777" w:rsidR="008C3EAC" w:rsidRPr="00CE1D6A" w:rsidRDefault="008C3EAC" w:rsidP="00CD1745">
      <w:pPr>
        <w:numPr>
          <w:ilvl w:val="0"/>
          <w:numId w:val="1"/>
        </w:numPr>
        <w:tabs>
          <w:tab w:val="left" w:pos="360"/>
        </w:tabs>
        <w:ind w:left="360"/>
        <w:jc w:val="both"/>
        <w:rPr>
          <w:sz w:val="24"/>
          <w:lang w:val="en-GB"/>
        </w:rPr>
      </w:pPr>
      <w:r w:rsidRPr="00CE1D6A">
        <w:rPr>
          <w:sz w:val="24"/>
          <w:lang w:val="en-GB"/>
        </w:rPr>
        <w:t xml:space="preserve">How is the process of identification related to the imaginary relation with the country of origin and with other “partners in distress” in the </w:t>
      </w:r>
      <w:r w:rsidR="002256A5" w:rsidRPr="00CE1D6A">
        <w:rPr>
          <w:sz w:val="24"/>
          <w:lang w:val="en-GB"/>
        </w:rPr>
        <w:t>Diaspora?</w:t>
      </w:r>
      <w:r w:rsidRPr="00CE1D6A">
        <w:rPr>
          <w:sz w:val="24"/>
          <w:lang w:val="en-GB"/>
        </w:rPr>
        <w:t xml:space="preserve"> </w:t>
      </w:r>
    </w:p>
    <w:p w14:paraId="14B57315" w14:textId="77777777" w:rsidR="008C3EAC" w:rsidRPr="00CE1D6A" w:rsidRDefault="008C3EAC" w:rsidP="00CD1745">
      <w:pPr>
        <w:numPr>
          <w:ilvl w:val="0"/>
          <w:numId w:val="1"/>
        </w:numPr>
        <w:tabs>
          <w:tab w:val="left" w:pos="360"/>
        </w:tabs>
        <w:ind w:left="360"/>
        <w:jc w:val="both"/>
        <w:rPr>
          <w:sz w:val="24"/>
          <w:lang w:val="en-GB"/>
        </w:rPr>
      </w:pPr>
      <w:r w:rsidRPr="00CE1D6A">
        <w:rPr>
          <w:sz w:val="24"/>
          <w:lang w:val="en-GB"/>
        </w:rPr>
        <w:t xml:space="preserve">In the case of the second migration or the twice </w:t>
      </w:r>
      <w:r w:rsidR="00653239" w:rsidRPr="00CE1D6A">
        <w:rPr>
          <w:sz w:val="24"/>
          <w:lang w:val="en-GB"/>
        </w:rPr>
        <w:t>migrants</w:t>
      </w:r>
      <w:r w:rsidRPr="00CE1D6A">
        <w:rPr>
          <w:sz w:val="24"/>
          <w:lang w:val="en-GB"/>
        </w:rPr>
        <w:t>, what is perceived as country of origin</w:t>
      </w:r>
      <w:r w:rsidR="00653239" w:rsidRPr="00CE1D6A">
        <w:rPr>
          <w:sz w:val="24"/>
          <w:lang w:val="en-GB"/>
        </w:rPr>
        <w:t>? I</w:t>
      </w:r>
      <w:r w:rsidRPr="00CE1D6A">
        <w:rPr>
          <w:sz w:val="24"/>
          <w:lang w:val="en-GB"/>
        </w:rPr>
        <w:t xml:space="preserve">n other words: What kind of home land perspectives do people have and which impact will this have on their relation with the former homeland? </w:t>
      </w:r>
    </w:p>
    <w:p w14:paraId="100CB8E9" w14:textId="77777777" w:rsidR="008C3EAC" w:rsidRPr="00CE1D6A" w:rsidRDefault="008C3EAC" w:rsidP="00CD1745">
      <w:pPr>
        <w:numPr>
          <w:ilvl w:val="0"/>
          <w:numId w:val="1"/>
        </w:numPr>
        <w:tabs>
          <w:tab w:val="left" w:pos="360"/>
        </w:tabs>
        <w:ind w:left="360"/>
        <w:jc w:val="both"/>
        <w:rPr>
          <w:sz w:val="24"/>
          <w:lang w:val="en-GB"/>
        </w:rPr>
      </w:pPr>
      <w:r w:rsidRPr="00CE1D6A">
        <w:rPr>
          <w:sz w:val="24"/>
          <w:lang w:val="en-GB"/>
        </w:rPr>
        <w:t xml:space="preserve">In which ways did the various groups adapt to the new environment? What has been the policy or attitude of the receiving countries or societies? </w:t>
      </w:r>
    </w:p>
    <w:p w14:paraId="531E72AC" w14:textId="77777777" w:rsidR="002E4C72" w:rsidRPr="00654C91" w:rsidRDefault="002E4C72" w:rsidP="00CD1745">
      <w:pPr>
        <w:numPr>
          <w:ilvl w:val="0"/>
          <w:numId w:val="1"/>
        </w:numPr>
        <w:tabs>
          <w:tab w:val="left" w:pos="360"/>
        </w:tabs>
        <w:ind w:left="360"/>
        <w:jc w:val="both"/>
        <w:rPr>
          <w:sz w:val="24"/>
          <w:lang w:val="en-GB"/>
        </w:rPr>
      </w:pPr>
      <w:r w:rsidRPr="00654C91">
        <w:rPr>
          <w:sz w:val="24"/>
          <w:lang w:val="en-GB"/>
        </w:rPr>
        <w:t xml:space="preserve">What have been the experiences of those who were left behind and those who returned to their respective home countries? </w:t>
      </w:r>
    </w:p>
    <w:p w14:paraId="52221AE2" w14:textId="77777777" w:rsidR="008C3EAC" w:rsidRPr="00CE1D6A" w:rsidRDefault="008C3EAC" w:rsidP="00CD1745">
      <w:pPr>
        <w:numPr>
          <w:ilvl w:val="0"/>
          <w:numId w:val="1"/>
        </w:numPr>
        <w:tabs>
          <w:tab w:val="left" w:pos="360"/>
        </w:tabs>
        <w:ind w:left="360"/>
        <w:jc w:val="both"/>
        <w:rPr>
          <w:sz w:val="24"/>
          <w:lang w:val="en-GB"/>
        </w:rPr>
      </w:pPr>
      <w:r w:rsidRPr="00CE1D6A">
        <w:rPr>
          <w:sz w:val="24"/>
          <w:lang w:val="en-GB"/>
        </w:rPr>
        <w:t>How are locali</w:t>
      </w:r>
      <w:r w:rsidR="008377CD" w:rsidRPr="00CE1D6A">
        <w:rPr>
          <w:sz w:val="24"/>
          <w:lang w:val="en-GB"/>
        </w:rPr>
        <w:t>z</w:t>
      </w:r>
      <w:r w:rsidRPr="00CE1D6A">
        <w:rPr>
          <w:sz w:val="24"/>
          <w:lang w:val="en-GB"/>
        </w:rPr>
        <w:t>ing processes (‘creolization’) expressed in migrant cultures?</w:t>
      </w:r>
    </w:p>
    <w:p w14:paraId="016E273F" w14:textId="77777777" w:rsidR="00971B56" w:rsidRPr="00CE1D6A" w:rsidRDefault="008C3EAC" w:rsidP="00CD1745">
      <w:pPr>
        <w:numPr>
          <w:ilvl w:val="0"/>
          <w:numId w:val="1"/>
        </w:numPr>
        <w:tabs>
          <w:tab w:val="left" w:pos="360"/>
        </w:tabs>
        <w:ind w:left="360"/>
        <w:jc w:val="both"/>
        <w:rPr>
          <w:sz w:val="24"/>
          <w:lang w:val="en-GB"/>
        </w:rPr>
      </w:pPr>
      <w:r w:rsidRPr="00654C91">
        <w:rPr>
          <w:sz w:val="24"/>
          <w:lang w:val="en-GB"/>
        </w:rPr>
        <w:t>What</w:t>
      </w:r>
      <w:r w:rsidR="00C21264" w:rsidRPr="00654C91">
        <w:rPr>
          <w:sz w:val="24"/>
          <w:lang w:val="en-GB"/>
        </w:rPr>
        <w:t xml:space="preserve"> kind </w:t>
      </w:r>
      <w:r w:rsidR="002256A5" w:rsidRPr="00654C91">
        <w:rPr>
          <w:sz w:val="24"/>
          <w:lang w:val="en-GB"/>
        </w:rPr>
        <w:t>of transnational</w:t>
      </w:r>
      <w:r w:rsidRPr="00654C91">
        <w:rPr>
          <w:sz w:val="24"/>
          <w:lang w:val="en-GB"/>
        </w:rPr>
        <w:t xml:space="preserve"> ties</w:t>
      </w:r>
      <w:r w:rsidR="002D0F3B" w:rsidRPr="00654C91">
        <w:rPr>
          <w:sz w:val="24"/>
          <w:lang w:val="en-GB"/>
        </w:rPr>
        <w:t xml:space="preserve"> </w:t>
      </w:r>
      <w:r w:rsidRPr="00654C91">
        <w:rPr>
          <w:sz w:val="24"/>
          <w:lang w:val="en-GB"/>
        </w:rPr>
        <w:t>exist among descendants of immigrants in the Caribbean</w:t>
      </w:r>
      <w:r w:rsidR="00D85244" w:rsidRPr="00654C91">
        <w:rPr>
          <w:sz w:val="24"/>
          <w:lang w:val="en-GB"/>
        </w:rPr>
        <w:t xml:space="preserve"> and other countries</w:t>
      </w:r>
      <w:r w:rsidRPr="00654C91">
        <w:rPr>
          <w:sz w:val="24"/>
          <w:lang w:val="en-GB"/>
        </w:rPr>
        <w:t xml:space="preserve">? </w:t>
      </w:r>
    </w:p>
    <w:p w14:paraId="79E458E0" w14:textId="77777777" w:rsidR="008C3EAC" w:rsidRPr="00CE1D6A" w:rsidRDefault="008C3EAC" w:rsidP="00CD1745">
      <w:pPr>
        <w:tabs>
          <w:tab w:val="left" w:pos="360"/>
        </w:tabs>
        <w:ind w:left="360"/>
        <w:jc w:val="both"/>
        <w:rPr>
          <w:sz w:val="24"/>
          <w:lang w:val="en-GB"/>
        </w:rPr>
      </w:pPr>
      <w:r w:rsidRPr="00654C91">
        <w:rPr>
          <w:sz w:val="24"/>
          <w:lang w:val="en-GB"/>
        </w:rPr>
        <w:t xml:space="preserve">Are alternative transnational identities in the Caribbean real or an imagination? </w:t>
      </w:r>
    </w:p>
    <w:p w14:paraId="48328409" w14:textId="77777777" w:rsidR="008C3EAC" w:rsidRPr="00CE1D6A" w:rsidRDefault="008C3EAC" w:rsidP="00CD1745">
      <w:pPr>
        <w:numPr>
          <w:ilvl w:val="0"/>
          <w:numId w:val="1"/>
        </w:numPr>
        <w:tabs>
          <w:tab w:val="left" w:pos="360"/>
        </w:tabs>
        <w:ind w:left="360"/>
        <w:jc w:val="both"/>
        <w:rPr>
          <w:sz w:val="24"/>
          <w:lang w:val="en-GB"/>
        </w:rPr>
      </w:pPr>
      <w:r w:rsidRPr="00CE1D6A">
        <w:rPr>
          <w:sz w:val="24"/>
          <w:lang w:val="en-GB"/>
        </w:rPr>
        <w:t>How are transnational ties and identities recogni</w:t>
      </w:r>
      <w:r w:rsidR="008377CD" w:rsidRPr="00CE1D6A">
        <w:rPr>
          <w:sz w:val="24"/>
          <w:lang w:val="en-GB"/>
        </w:rPr>
        <w:t>z</w:t>
      </w:r>
      <w:r w:rsidRPr="00CE1D6A">
        <w:rPr>
          <w:sz w:val="24"/>
          <w:lang w:val="en-GB"/>
        </w:rPr>
        <w:t xml:space="preserve">ed and </w:t>
      </w:r>
      <w:r w:rsidR="002D0F3B" w:rsidRPr="00CE1D6A">
        <w:rPr>
          <w:sz w:val="24"/>
          <w:lang w:val="en-GB"/>
        </w:rPr>
        <w:t>institutionalized</w:t>
      </w:r>
      <w:r w:rsidRPr="00CE1D6A">
        <w:rPr>
          <w:sz w:val="24"/>
          <w:lang w:val="en-GB"/>
        </w:rPr>
        <w:t xml:space="preserve"> by the State in the former homelands? </w:t>
      </w:r>
    </w:p>
    <w:p w14:paraId="5500199F" w14:textId="77777777" w:rsidR="008C3EAC" w:rsidRPr="00CE1D6A" w:rsidRDefault="008C3EAC" w:rsidP="00CD1745">
      <w:pPr>
        <w:numPr>
          <w:ilvl w:val="0"/>
          <w:numId w:val="1"/>
        </w:numPr>
        <w:tabs>
          <w:tab w:val="left" w:pos="360"/>
        </w:tabs>
        <w:ind w:left="360"/>
        <w:jc w:val="both"/>
        <w:rPr>
          <w:sz w:val="24"/>
          <w:lang w:val="en-GB"/>
        </w:rPr>
      </w:pPr>
      <w:r w:rsidRPr="00CE1D6A">
        <w:rPr>
          <w:sz w:val="24"/>
          <w:lang w:val="en-GB"/>
        </w:rPr>
        <w:t xml:space="preserve">What has been the policy of the countries of origin regarding their former citizens living in </w:t>
      </w:r>
      <w:r w:rsidR="002D0F3B" w:rsidRPr="00CE1D6A">
        <w:rPr>
          <w:sz w:val="24"/>
          <w:lang w:val="en-GB"/>
        </w:rPr>
        <w:t>Diaspora</w:t>
      </w:r>
      <w:r w:rsidRPr="00CE1D6A">
        <w:rPr>
          <w:sz w:val="24"/>
          <w:lang w:val="en-GB"/>
        </w:rPr>
        <w:t>?</w:t>
      </w:r>
      <w:r w:rsidR="00D85244" w:rsidRPr="00CE1D6A">
        <w:rPr>
          <w:sz w:val="24"/>
          <w:lang w:val="en-GB"/>
        </w:rPr>
        <w:t xml:space="preserve"> How do they try to engage the diaspora for the development of the “</w:t>
      </w:r>
      <w:r w:rsidR="00653239" w:rsidRPr="00CE1D6A">
        <w:rPr>
          <w:sz w:val="24"/>
          <w:lang w:val="en-GB"/>
        </w:rPr>
        <w:t>home country</w:t>
      </w:r>
      <w:r w:rsidR="00D85244" w:rsidRPr="00CE1D6A">
        <w:rPr>
          <w:sz w:val="24"/>
          <w:lang w:val="en-GB"/>
        </w:rPr>
        <w:t>” or country of origin?</w:t>
      </w:r>
    </w:p>
    <w:p w14:paraId="7FE3C61E" w14:textId="77777777" w:rsidR="008C3EAC" w:rsidRPr="00CE1D6A" w:rsidRDefault="008C3EAC" w:rsidP="00CD1745">
      <w:pPr>
        <w:numPr>
          <w:ilvl w:val="0"/>
          <w:numId w:val="1"/>
        </w:numPr>
        <w:ind w:left="360"/>
        <w:jc w:val="both"/>
        <w:rPr>
          <w:sz w:val="24"/>
          <w:lang w:val="en-GB"/>
        </w:rPr>
      </w:pPr>
      <w:r w:rsidRPr="00CE1D6A">
        <w:rPr>
          <w:sz w:val="24"/>
          <w:lang w:val="en-GB"/>
        </w:rPr>
        <w:t xml:space="preserve">How and why are local processes of identity formation related to emotional and practical identification to the countries of origin, and how do these countries feature in these processes? </w:t>
      </w:r>
    </w:p>
    <w:p w14:paraId="6034798A" w14:textId="77777777" w:rsidR="008C3EAC" w:rsidRPr="00CE1D6A" w:rsidRDefault="008C3EAC" w:rsidP="00CD1745">
      <w:pPr>
        <w:numPr>
          <w:ilvl w:val="0"/>
          <w:numId w:val="1"/>
        </w:numPr>
        <w:ind w:left="360"/>
        <w:jc w:val="both"/>
        <w:rPr>
          <w:sz w:val="24"/>
          <w:lang w:val="en-GB"/>
        </w:rPr>
      </w:pPr>
      <w:r w:rsidRPr="00CE1D6A">
        <w:rPr>
          <w:sz w:val="24"/>
          <w:lang w:val="en-GB"/>
        </w:rPr>
        <w:t xml:space="preserve">Which are </w:t>
      </w:r>
      <w:r w:rsidR="00F34426" w:rsidRPr="00CE1D6A">
        <w:rPr>
          <w:sz w:val="24"/>
          <w:lang w:val="en-GB"/>
        </w:rPr>
        <w:t xml:space="preserve">the </w:t>
      </w:r>
      <w:r w:rsidRPr="00CE1D6A">
        <w:rPr>
          <w:sz w:val="24"/>
          <w:lang w:val="en-GB"/>
        </w:rPr>
        <w:t xml:space="preserve">social, economic, cultural and political consequences of migration and </w:t>
      </w:r>
      <w:r w:rsidR="002D0F3B" w:rsidRPr="00CE1D6A">
        <w:rPr>
          <w:sz w:val="24"/>
          <w:lang w:val="en-GB"/>
        </w:rPr>
        <w:t>Diaspora</w:t>
      </w:r>
      <w:r w:rsidRPr="00CE1D6A">
        <w:rPr>
          <w:sz w:val="24"/>
          <w:lang w:val="en-GB"/>
        </w:rPr>
        <w:t xml:space="preserve"> in modern times?</w:t>
      </w:r>
    </w:p>
    <w:p w14:paraId="58277AB9" w14:textId="77777777" w:rsidR="008C3EAC" w:rsidRPr="00CE1D6A" w:rsidRDefault="008C3EAC" w:rsidP="00CD1745">
      <w:pPr>
        <w:jc w:val="both"/>
        <w:rPr>
          <w:sz w:val="24"/>
          <w:lang w:val="en-GB"/>
        </w:rPr>
      </w:pPr>
    </w:p>
    <w:p w14:paraId="7D9BF201" w14:textId="77777777" w:rsidR="00CF741F" w:rsidRPr="00CE1D6A" w:rsidRDefault="00CF741F" w:rsidP="00CD1745">
      <w:pPr>
        <w:pStyle w:val="Normaalweb"/>
        <w:spacing w:before="0" w:beforeAutospacing="0" w:after="0" w:afterAutospacing="0"/>
        <w:jc w:val="both"/>
        <w:rPr>
          <w:lang w:val="en-US"/>
        </w:rPr>
      </w:pPr>
      <w:r w:rsidRPr="00CE1D6A">
        <w:rPr>
          <w:b/>
          <w:bCs/>
          <w:lang w:val="en-GB"/>
        </w:rPr>
        <w:t>Suggested themes based on the abovementioned questions.</w:t>
      </w:r>
    </w:p>
    <w:p w14:paraId="62A018A8" w14:textId="77777777" w:rsidR="00CF741F" w:rsidRPr="00CE1D6A" w:rsidRDefault="00CF741F" w:rsidP="00CD1745">
      <w:pPr>
        <w:pStyle w:val="Normaalweb"/>
        <w:numPr>
          <w:ilvl w:val="0"/>
          <w:numId w:val="13"/>
        </w:numPr>
        <w:spacing w:before="0" w:beforeAutospacing="0" w:after="0" w:afterAutospacing="0"/>
        <w:jc w:val="both"/>
        <w:rPr>
          <w:lang w:val="en-US"/>
        </w:rPr>
      </w:pPr>
      <w:r w:rsidRPr="00CE1D6A">
        <w:rPr>
          <w:lang w:val="en-GB"/>
        </w:rPr>
        <w:t>The legacy of slavery and indentured labour: historical and current developments, with special reference to the psychological legacy of slavery and indentured labour</w:t>
      </w:r>
      <w:r w:rsidR="00244E11" w:rsidRPr="00CE1D6A">
        <w:rPr>
          <w:lang w:val="en-GB"/>
        </w:rPr>
        <w:t>;</w:t>
      </w:r>
    </w:p>
    <w:p w14:paraId="32DECE75" w14:textId="77777777" w:rsidR="00CF741F" w:rsidRPr="00CE1D6A" w:rsidRDefault="00CF741F" w:rsidP="00CD1745">
      <w:pPr>
        <w:pStyle w:val="Normaalweb"/>
        <w:numPr>
          <w:ilvl w:val="0"/>
          <w:numId w:val="13"/>
        </w:numPr>
        <w:spacing w:before="0" w:beforeAutospacing="0" w:after="0" w:afterAutospacing="0"/>
        <w:jc w:val="both"/>
        <w:rPr>
          <w:lang w:val="en-US"/>
        </w:rPr>
      </w:pPr>
      <w:r w:rsidRPr="00CE1D6A">
        <w:rPr>
          <w:lang w:val="en-GB"/>
        </w:rPr>
        <w:t xml:space="preserve">The impact of colonialism, </w:t>
      </w:r>
      <w:r w:rsidR="00742100" w:rsidRPr="00CE1D6A">
        <w:rPr>
          <w:lang w:val="en-GB"/>
        </w:rPr>
        <w:t>slavery</w:t>
      </w:r>
      <w:r w:rsidR="003E6AE5" w:rsidRPr="00CE1D6A">
        <w:rPr>
          <w:lang w:val="en-GB"/>
        </w:rPr>
        <w:t xml:space="preserve"> and</w:t>
      </w:r>
      <w:r w:rsidRPr="00CE1D6A">
        <w:rPr>
          <w:lang w:val="en-GB"/>
        </w:rPr>
        <w:t xml:space="preserve"> indentured labour</w:t>
      </w:r>
      <w:r w:rsidR="003E6AE5" w:rsidRPr="00CE1D6A">
        <w:rPr>
          <w:lang w:val="en-GB"/>
        </w:rPr>
        <w:t xml:space="preserve"> migration </w:t>
      </w:r>
      <w:r w:rsidRPr="00CE1D6A">
        <w:rPr>
          <w:lang w:val="en-GB"/>
        </w:rPr>
        <w:t>on the position of the indigenous people</w:t>
      </w:r>
      <w:r w:rsidR="00244E11" w:rsidRPr="00CE1D6A">
        <w:rPr>
          <w:lang w:val="en-GB"/>
        </w:rPr>
        <w:t>;</w:t>
      </w:r>
    </w:p>
    <w:p w14:paraId="28A327C9" w14:textId="77777777" w:rsidR="00CF741F" w:rsidRPr="00CE1D6A" w:rsidRDefault="002E4C72" w:rsidP="00CD1745">
      <w:pPr>
        <w:pStyle w:val="Normaalweb"/>
        <w:numPr>
          <w:ilvl w:val="0"/>
          <w:numId w:val="13"/>
        </w:numPr>
        <w:spacing w:before="0" w:beforeAutospacing="0" w:after="0" w:afterAutospacing="0"/>
        <w:jc w:val="both"/>
        <w:rPr>
          <w:lang w:val="en-US"/>
        </w:rPr>
      </w:pPr>
      <w:r w:rsidRPr="00654C91">
        <w:rPr>
          <w:lang w:val="en-GB"/>
        </w:rPr>
        <w:t>Ethnicity</w:t>
      </w:r>
      <w:r w:rsidR="003E6AE5" w:rsidRPr="00654C91">
        <w:rPr>
          <w:lang w:val="en-GB"/>
        </w:rPr>
        <w:t>, Culture and Interculturality</w:t>
      </w:r>
      <w:r w:rsidR="00244E11" w:rsidRPr="00654C91">
        <w:rPr>
          <w:lang w:val="en-GB"/>
        </w:rPr>
        <w:t>;</w:t>
      </w:r>
    </w:p>
    <w:p w14:paraId="163A1639" w14:textId="77777777" w:rsidR="00CF741F" w:rsidRPr="00CE1D6A" w:rsidRDefault="00CF741F" w:rsidP="00CD1745">
      <w:pPr>
        <w:pStyle w:val="Normaalweb"/>
        <w:numPr>
          <w:ilvl w:val="1"/>
          <w:numId w:val="13"/>
        </w:numPr>
        <w:spacing w:before="0" w:beforeAutospacing="0" w:after="0" w:afterAutospacing="0"/>
        <w:jc w:val="both"/>
        <w:rPr>
          <w:lang w:val="en-US"/>
        </w:rPr>
      </w:pPr>
      <w:r w:rsidRPr="00CE1D6A">
        <w:rPr>
          <w:lang w:val="en-GB"/>
        </w:rPr>
        <w:t>The role of ethnocentrism, ethnic labelling and stereotyping in the process of creating and maintaining ethnic boundaries</w:t>
      </w:r>
    </w:p>
    <w:p w14:paraId="4D735821" w14:textId="77777777" w:rsidR="00CF741F" w:rsidRPr="00CE1D6A" w:rsidRDefault="00CF741F" w:rsidP="00CD1745">
      <w:pPr>
        <w:pStyle w:val="Normaalweb"/>
        <w:numPr>
          <w:ilvl w:val="1"/>
          <w:numId w:val="13"/>
        </w:numPr>
        <w:spacing w:before="0" w:beforeAutospacing="0" w:after="0" w:afterAutospacing="0"/>
        <w:jc w:val="both"/>
      </w:pPr>
      <w:r w:rsidRPr="00CE1D6A">
        <w:rPr>
          <w:lang w:val="en-GB"/>
        </w:rPr>
        <w:t>Ethnicity and politics</w:t>
      </w:r>
    </w:p>
    <w:p w14:paraId="5D08D882" w14:textId="77777777" w:rsidR="00CF741F" w:rsidRPr="00654C91" w:rsidRDefault="00CF741F" w:rsidP="00CD1745">
      <w:pPr>
        <w:pStyle w:val="Normaalweb"/>
        <w:numPr>
          <w:ilvl w:val="1"/>
          <w:numId w:val="13"/>
        </w:numPr>
        <w:spacing w:before="0" w:beforeAutospacing="0" w:after="0" w:afterAutospacing="0"/>
        <w:jc w:val="both"/>
        <w:rPr>
          <w:lang w:val="en-GB"/>
        </w:rPr>
      </w:pPr>
      <w:r w:rsidRPr="00654C91">
        <w:rPr>
          <w:lang w:val="en-GB"/>
        </w:rPr>
        <w:t>R</w:t>
      </w:r>
      <w:r w:rsidR="003E6AE5" w:rsidRPr="00654C91">
        <w:rPr>
          <w:lang w:val="en-GB"/>
        </w:rPr>
        <w:t xml:space="preserve">eligion, Spirituality and Identity; </w:t>
      </w:r>
    </w:p>
    <w:p w14:paraId="3766C9FF" w14:textId="77777777" w:rsidR="00CF741F" w:rsidRPr="00CE1D6A" w:rsidRDefault="00244E11" w:rsidP="00CD1745">
      <w:pPr>
        <w:pStyle w:val="Normaalweb"/>
        <w:numPr>
          <w:ilvl w:val="1"/>
          <w:numId w:val="13"/>
        </w:numPr>
        <w:spacing w:before="0" w:beforeAutospacing="0" w:after="0" w:afterAutospacing="0"/>
        <w:jc w:val="both"/>
        <w:rPr>
          <w:lang w:val="en-GB"/>
        </w:rPr>
      </w:pPr>
      <w:r w:rsidRPr="00654C91">
        <w:rPr>
          <w:lang w:val="en-GB"/>
        </w:rPr>
        <w:t>B</w:t>
      </w:r>
      <w:r w:rsidR="00CF741F" w:rsidRPr="00CE1D6A">
        <w:rPr>
          <w:lang w:val="en-GB"/>
        </w:rPr>
        <w:t>oundary maintenance and interethnic</w:t>
      </w:r>
      <w:r w:rsidR="00263F3F" w:rsidRPr="00CE1D6A">
        <w:rPr>
          <w:lang w:val="en-GB"/>
        </w:rPr>
        <w:t>/interreligious</w:t>
      </w:r>
      <w:r w:rsidR="00CF741F" w:rsidRPr="00CE1D6A">
        <w:rPr>
          <w:lang w:val="en-GB"/>
        </w:rPr>
        <w:t xml:space="preserve"> marriage</w:t>
      </w:r>
      <w:r w:rsidR="003E6AE5" w:rsidRPr="00CE1D6A">
        <w:rPr>
          <w:lang w:val="en-GB"/>
        </w:rPr>
        <w:t>;</w:t>
      </w:r>
    </w:p>
    <w:p w14:paraId="7D5FFC26" w14:textId="77777777" w:rsidR="00263F3F" w:rsidRPr="00CE1D6A" w:rsidRDefault="00263F3F" w:rsidP="00CD1745">
      <w:pPr>
        <w:pStyle w:val="Normaalweb"/>
        <w:numPr>
          <w:ilvl w:val="0"/>
          <w:numId w:val="13"/>
        </w:numPr>
        <w:spacing w:before="0" w:beforeAutospacing="0" w:after="0" w:afterAutospacing="0"/>
        <w:jc w:val="both"/>
        <w:rPr>
          <w:lang w:val="en-GB"/>
        </w:rPr>
      </w:pPr>
      <w:r w:rsidRPr="00CE1D6A">
        <w:rPr>
          <w:lang w:val="en-GB"/>
        </w:rPr>
        <w:t>Conflict resolution in socio-cultural spheres</w:t>
      </w:r>
    </w:p>
    <w:p w14:paraId="665926B4" w14:textId="77777777" w:rsidR="00742100" w:rsidRPr="00CE1D6A" w:rsidRDefault="003C2687" w:rsidP="00CD1745">
      <w:pPr>
        <w:pStyle w:val="Normaalweb"/>
        <w:numPr>
          <w:ilvl w:val="0"/>
          <w:numId w:val="13"/>
        </w:numPr>
        <w:spacing w:before="0" w:beforeAutospacing="0" w:after="0" w:afterAutospacing="0"/>
        <w:jc w:val="both"/>
        <w:rPr>
          <w:lang w:val="en-GB"/>
        </w:rPr>
      </w:pPr>
      <w:r w:rsidRPr="00CE1D6A">
        <w:rPr>
          <w:lang w:val="en-GB"/>
        </w:rPr>
        <w:t>Intergenerational dynamics in cultural identities</w:t>
      </w:r>
    </w:p>
    <w:p w14:paraId="052EAC9F" w14:textId="77777777" w:rsidR="008C3EAC" w:rsidRPr="00CE1D6A" w:rsidRDefault="008C3EAC" w:rsidP="00CD1745">
      <w:pPr>
        <w:tabs>
          <w:tab w:val="left" w:pos="360"/>
        </w:tabs>
        <w:ind w:left="1080" w:hanging="360"/>
        <w:jc w:val="both"/>
        <w:rPr>
          <w:sz w:val="24"/>
          <w:lang w:val="en-GB"/>
        </w:rPr>
      </w:pPr>
      <w:r w:rsidRPr="00CE1D6A">
        <w:rPr>
          <w:rFonts w:ascii="Symbol" w:hAnsi="Symbol"/>
          <w:sz w:val="24"/>
          <w:lang w:val="en-GB"/>
        </w:rPr>
        <w:t></w:t>
      </w:r>
      <w:r w:rsidRPr="00CE1D6A">
        <w:rPr>
          <w:rFonts w:ascii="Symbol" w:hAnsi="Symbol"/>
          <w:sz w:val="24"/>
          <w:lang w:val="en-GB"/>
        </w:rPr>
        <w:tab/>
      </w:r>
      <w:r w:rsidRPr="00CE1D6A">
        <w:rPr>
          <w:sz w:val="24"/>
          <w:lang w:val="en-GB"/>
        </w:rPr>
        <w:t>Transnational networks and identities.</w:t>
      </w:r>
    </w:p>
    <w:p w14:paraId="6AA11272" w14:textId="77777777" w:rsidR="008C3EAC" w:rsidRPr="00CE1D6A" w:rsidRDefault="008C3EAC" w:rsidP="00CD1745">
      <w:pPr>
        <w:numPr>
          <w:ilvl w:val="0"/>
          <w:numId w:val="1"/>
        </w:numPr>
        <w:tabs>
          <w:tab w:val="left" w:pos="1080"/>
        </w:tabs>
        <w:ind w:left="1800"/>
        <w:jc w:val="both"/>
        <w:rPr>
          <w:sz w:val="24"/>
          <w:lang w:val="en-GB"/>
        </w:rPr>
      </w:pPr>
      <w:r w:rsidRPr="00CE1D6A">
        <w:rPr>
          <w:sz w:val="24"/>
          <w:lang w:val="en-GB"/>
        </w:rPr>
        <w:t>Relations with the country of origin?</w:t>
      </w:r>
    </w:p>
    <w:p w14:paraId="404D9294" w14:textId="77777777" w:rsidR="008C3EAC" w:rsidRPr="00CE1D6A" w:rsidRDefault="008C3EAC" w:rsidP="00CD1745">
      <w:pPr>
        <w:numPr>
          <w:ilvl w:val="0"/>
          <w:numId w:val="1"/>
        </w:numPr>
        <w:tabs>
          <w:tab w:val="left" w:pos="1080"/>
        </w:tabs>
        <w:ind w:left="1800"/>
        <w:jc w:val="both"/>
        <w:rPr>
          <w:sz w:val="24"/>
          <w:lang w:val="en-GB"/>
        </w:rPr>
      </w:pPr>
      <w:r w:rsidRPr="00CE1D6A">
        <w:rPr>
          <w:sz w:val="24"/>
          <w:lang w:val="en-GB"/>
        </w:rPr>
        <w:t>Transnational families</w:t>
      </w:r>
    </w:p>
    <w:p w14:paraId="7AFD1892" w14:textId="77777777" w:rsidR="008C3EAC" w:rsidRPr="00CE1D6A" w:rsidRDefault="008C3EAC" w:rsidP="00CD1745">
      <w:pPr>
        <w:numPr>
          <w:ilvl w:val="0"/>
          <w:numId w:val="1"/>
        </w:numPr>
        <w:tabs>
          <w:tab w:val="left" w:pos="1080"/>
        </w:tabs>
        <w:ind w:left="1800"/>
        <w:jc w:val="both"/>
        <w:rPr>
          <w:sz w:val="24"/>
          <w:lang w:val="en-GB"/>
        </w:rPr>
      </w:pPr>
      <w:r w:rsidRPr="00CE1D6A">
        <w:rPr>
          <w:sz w:val="24"/>
          <w:lang w:val="en-GB"/>
        </w:rPr>
        <w:t xml:space="preserve">Popular culture </w:t>
      </w:r>
    </w:p>
    <w:p w14:paraId="5AA48CF4" w14:textId="77777777" w:rsidR="008C3EAC" w:rsidRPr="00CE1D6A" w:rsidRDefault="008C3EAC" w:rsidP="00CD1745">
      <w:pPr>
        <w:tabs>
          <w:tab w:val="left" w:pos="1080"/>
        </w:tabs>
        <w:ind w:left="1800"/>
        <w:jc w:val="both"/>
        <w:rPr>
          <w:sz w:val="24"/>
          <w:lang w:val="en-GB"/>
        </w:rPr>
      </w:pPr>
    </w:p>
    <w:p w14:paraId="75C0467A" w14:textId="73A06E71" w:rsidR="008C3EAC" w:rsidRPr="00CE1D6A" w:rsidRDefault="008C3EAC" w:rsidP="00CD1745">
      <w:pPr>
        <w:tabs>
          <w:tab w:val="left" w:pos="360"/>
        </w:tabs>
        <w:ind w:left="360" w:hanging="360"/>
        <w:jc w:val="both"/>
        <w:rPr>
          <w:sz w:val="24"/>
          <w:lang w:val="en-GB"/>
        </w:rPr>
      </w:pPr>
      <w:r w:rsidRPr="00CE1D6A">
        <w:rPr>
          <w:rFonts w:ascii="Symbol" w:hAnsi="Symbol"/>
          <w:sz w:val="24"/>
          <w:lang w:val="en-GB"/>
        </w:rPr>
        <w:t></w:t>
      </w:r>
      <w:r w:rsidRPr="00CE1D6A">
        <w:rPr>
          <w:rFonts w:ascii="Symbol" w:hAnsi="Symbol"/>
          <w:sz w:val="24"/>
          <w:lang w:val="en-GB"/>
        </w:rPr>
        <w:tab/>
      </w:r>
      <w:r w:rsidRPr="00CE1D6A">
        <w:rPr>
          <w:sz w:val="24"/>
          <w:lang w:val="en-GB"/>
        </w:rPr>
        <w:t>Language development in migration societies/migrant communities</w:t>
      </w:r>
      <w:r w:rsidR="001E188D">
        <w:rPr>
          <w:sz w:val="24"/>
          <w:lang w:val="en-GB"/>
        </w:rPr>
        <w:t>:</w:t>
      </w:r>
    </w:p>
    <w:p w14:paraId="6C5CAE5A" w14:textId="7E6BCACA" w:rsidR="008C3EAC" w:rsidRPr="00CE1D6A" w:rsidRDefault="008C3EAC" w:rsidP="00CD1745">
      <w:pPr>
        <w:pStyle w:val="Kop2"/>
        <w:numPr>
          <w:ilvl w:val="0"/>
          <w:numId w:val="3"/>
        </w:numPr>
        <w:ind w:left="1260" w:firstLine="270"/>
        <w:jc w:val="both"/>
        <w:rPr>
          <w:lang w:val="en-GB"/>
        </w:rPr>
      </w:pPr>
      <w:r w:rsidRPr="00CE1D6A">
        <w:rPr>
          <w:lang w:val="en-GB"/>
        </w:rPr>
        <w:t xml:space="preserve">Origin and </w:t>
      </w:r>
      <w:r w:rsidR="002D0F3B" w:rsidRPr="00CE1D6A">
        <w:rPr>
          <w:lang w:val="en-GB"/>
        </w:rPr>
        <w:t>d</w:t>
      </w:r>
      <w:r w:rsidRPr="00CE1D6A">
        <w:rPr>
          <w:lang w:val="en-GB"/>
        </w:rPr>
        <w:t>evelopment of Creolized languages</w:t>
      </w:r>
    </w:p>
    <w:p w14:paraId="356573D2" w14:textId="29088347" w:rsidR="00F402AB" w:rsidRPr="001E188D" w:rsidRDefault="008C3EAC" w:rsidP="001E188D">
      <w:pPr>
        <w:pStyle w:val="Kop2"/>
        <w:numPr>
          <w:ilvl w:val="0"/>
          <w:numId w:val="3"/>
        </w:numPr>
        <w:ind w:left="1260" w:firstLine="270"/>
        <w:jc w:val="both"/>
        <w:rPr>
          <w:lang w:val="en-GB"/>
        </w:rPr>
      </w:pPr>
      <w:r w:rsidRPr="00CE1D6A">
        <w:rPr>
          <w:lang w:val="en-GB"/>
        </w:rPr>
        <w:t xml:space="preserve">Development of multilingual societies </w:t>
      </w:r>
    </w:p>
    <w:p w14:paraId="2B98932C" w14:textId="0AE3C82E" w:rsidR="008C3EAC" w:rsidRPr="001E188D" w:rsidRDefault="00F402AB" w:rsidP="00CD1745">
      <w:pPr>
        <w:numPr>
          <w:ilvl w:val="0"/>
          <w:numId w:val="14"/>
        </w:numPr>
        <w:jc w:val="both"/>
        <w:rPr>
          <w:sz w:val="24"/>
          <w:szCs w:val="24"/>
          <w:lang w:val="en-GB"/>
        </w:rPr>
      </w:pPr>
      <w:r w:rsidRPr="00654C91">
        <w:rPr>
          <w:sz w:val="24"/>
          <w:szCs w:val="24"/>
          <w:lang w:val="en-GB"/>
        </w:rPr>
        <w:t>The influence on Framing of Slavery and indentureship in literary fictitious texts</w:t>
      </w:r>
    </w:p>
    <w:p w14:paraId="606347AD" w14:textId="21600726" w:rsidR="008C3EAC" w:rsidRPr="001E188D" w:rsidRDefault="008C3EAC" w:rsidP="00CD1745">
      <w:pPr>
        <w:pStyle w:val="Kop2"/>
        <w:numPr>
          <w:ilvl w:val="0"/>
          <w:numId w:val="3"/>
        </w:numPr>
        <w:jc w:val="both"/>
        <w:rPr>
          <w:lang w:val="en-GB"/>
        </w:rPr>
      </w:pPr>
      <w:r w:rsidRPr="00CE1D6A">
        <w:rPr>
          <w:lang w:val="en-GB"/>
        </w:rPr>
        <w:t xml:space="preserve">Localization and globalization of </w:t>
      </w:r>
      <w:r w:rsidR="002D0F3B" w:rsidRPr="00CE1D6A">
        <w:rPr>
          <w:lang w:val="en-GB"/>
        </w:rPr>
        <w:t>religions</w:t>
      </w:r>
    </w:p>
    <w:p w14:paraId="2E96E0BD" w14:textId="25AD28CA" w:rsidR="008C3EAC" w:rsidRPr="001E188D" w:rsidRDefault="008C3EAC" w:rsidP="001E188D">
      <w:pPr>
        <w:numPr>
          <w:ilvl w:val="0"/>
          <w:numId w:val="4"/>
        </w:numPr>
        <w:jc w:val="both"/>
        <w:rPr>
          <w:sz w:val="24"/>
          <w:szCs w:val="24"/>
          <w:lang w:val="en-GB"/>
        </w:rPr>
      </w:pPr>
      <w:r w:rsidRPr="00CE1D6A">
        <w:rPr>
          <w:sz w:val="24"/>
          <w:szCs w:val="24"/>
          <w:lang w:val="en-GB"/>
        </w:rPr>
        <w:t xml:space="preserve">Social </w:t>
      </w:r>
      <w:r w:rsidR="001721C0" w:rsidRPr="00CE1D6A">
        <w:rPr>
          <w:sz w:val="24"/>
          <w:szCs w:val="24"/>
          <w:lang w:val="en-GB"/>
        </w:rPr>
        <w:t xml:space="preserve">and cultural </w:t>
      </w:r>
      <w:r w:rsidRPr="00CE1D6A">
        <w:rPr>
          <w:sz w:val="24"/>
          <w:szCs w:val="24"/>
          <w:lang w:val="en-GB"/>
        </w:rPr>
        <w:t>problems of people in Diaspora</w:t>
      </w:r>
    </w:p>
    <w:p w14:paraId="28B2F2E1" w14:textId="096FCEDF" w:rsidR="008C3EAC" w:rsidRPr="001E188D" w:rsidRDefault="008C3EAC" w:rsidP="001E188D">
      <w:pPr>
        <w:numPr>
          <w:ilvl w:val="0"/>
          <w:numId w:val="4"/>
        </w:numPr>
        <w:jc w:val="both"/>
        <w:rPr>
          <w:sz w:val="24"/>
          <w:szCs w:val="24"/>
          <w:lang w:val="en-GB"/>
        </w:rPr>
      </w:pPr>
      <w:r w:rsidRPr="00CE1D6A">
        <w:rPr>
          <w:sz w:val="24"/>
          <w:szCs w:val="24"/>
          <w:lang w:val="en-GB"/>
        </w:rPr>
        <w:t>Health issues in historical and contemporary context</w:t>
      </w:r>
    </w:p>
    <w:p w14:paraId="00765434" w14:textId="0994BF46" w:rsidR="008C3EAC" w:rsidRPr="001E188D" w:rsidRDefault="008C3EAC" w:rsidP="001E188D">
      <w:pPr>
        <w:numPr>
          <w:ilvl w:val="0"/>
          <w:numId w:val="4"/>
        </w:numPr>
        <w:jc w:val="both"/>
        <w:rPr>
          <w:sz w:val="24"/>
          <w:szCs w:val="24"/>
          <w:lang w:val="en-GB"/>
        </w:rPr>
      </w:pPr>
      <w:r w:rsidRPr="00CE1D6A">
        <w:rPr>
          <w:sz w:val="24"/>
          <w:szCs w:val="24"/>
          <w:lang w:val="en-GB"/>
        </w:rPr>
        <w:t>Reparations: moral, legal and practical aspects</w:t>
      </w:r>
    </w:p>
    <w:p w14:paraId="633D8A06" w14:textId="50D21FED" w:rsidR="008C3EAC" w:rsidRPr="001E188D" w:rsidRDefault="008C3EAC" w:rsidP="001E188D">
      <w:pPr>
        <w:numPr>
          <w:ilvl w:val="0"/>
          <w:numId w:val="4"/>
        </w:numPr>
        <w:jc w:val="both"/>
        <w:rPr>
          <w:sz w:val="24"/>
          <w:szCs w:val="24"/>
          <w:lang w:val="en-GB"/>
        </w:rPr>
      </w:pPr>
      <w:r w:rsidRPr="00CE1D6A">
        <w:rPr>
          <w:sz w:val="24"/>
          <w:szCs w:val="24"/>
          <w:lang w:val="en-GB"/>
        </w:rPr>
        <w:t>Diaspora policy: past, present and future</w:t>
      </w:r>
    </w:p>
    <w:p w14:paraId="4AE4F606" w14:textId="77777777" w:rsidR="008C3EAC" w:rsidRPr="00CE1D6A" w:rsidRDefault="008C3EAC" w:rsidP="00CD1745">
      <w:pPr>
        <w:numPr>
          <w:ilvl w:val="0"/>
          <w:numId w:val="4"/>
        </w:numPr>
        <w:jc w:val="both"/>
        <w:rPr>
          <w:sz w:val="24"/>
          <w:szCs w:val="24"/>
          <w:lang w:val="en-GB"/>
        </w:rPr>
      </w:pPr>
      <w:r w:rsidRPr="00CE1D6A">
        <w:rPr>
          <w:sz w:val="24"/>
          <w:szCs w:val="24"/>
          <w:lang w:val="en-GB"/>
        </w:rPr>
        <w:t>Role of people in Diaspora for the development of their country of origin</w:t>
      </w:r>
    </w:p>
    <w:p w14:paraId="5C93249B" w14:textId="77777777" w:rsidR="008C3EAC" w:rsidRPr="00CE1D6A" w:rsidRDefault="008C3EAC" w:rsidP="00CD1745">
      <w:pPr>
        <w:jc w:val="both"/>
        <w:rPr>
          <w:lang w:val="en-GB"/>
        </w:rPr>
      </w:pPr>
    </w:p>
    <w:p w14:paraId="13F033D7" w14:textId="77777777" w:rsidR="008C3EAC" w:rsidRPr="00CE1D6A" w:rsidRDefault="008C3EAC" w:rsidP="00CD1745">
      <w:pPr>
        <w:jc w:val="both"/>
        <w:rPr>
          <w:b/>
          <w:sz w:val="24"/>
          <w:szCs w:val="24"/>
          <w:lang w:val="en-GB"/>
        </w:rPr>
      </w:pPr>
      <w:r w:rsidRPr="00CE1D6A">
        <w:rPr>
          <w:b/>
          <w:sz w:val="24"/>
          <w:szCs w:val="24"/>
          <w:lang w:val="en-GB"/>
        </w:rPr>
        <w:t>Paper and panel proposals:</w:t>
      </w:r>
    </w:p>
    <w:p w14:paraId="0101774E" w14:textId="77777777" w:rsidR="008C3EAC" w:rsidRPr="00CE1D6A" w:rsidRDefault="008C3EAC" w:rsidP="00CD1745">
      <w:pPr>
        <w:jc w:val="both"/>
        <w:rPr>
          <w:sz w:val="24"/>
          <w:lang w:val="en-GB"/>
        </w:rPr>
      </w:pPr>
      <w:r w:rsidRPr="00CE1D6A">
        <w:rPr>
          <w:sz w:val="24"/>
          <w:lang w:val="en-GB"/>
        </w:rPr>
        <w:t>The organiz</w:t>
      </w:r>
      <w:r w:rsidR="008377CD" w:rsidRPr="00CE1D6A">
        <w:rPr>
          <w:sz w:val="24"/>
          <w:lang w:val="en-GB"/>
        </w:rPr>
        <w:t>ers</w:t>
      </w:r>
      <w:r w:rsidRPr="00CE1D6A">
        <w:rPr>
          <w:sz w:val="24"/>
          <w:lang w:val="en-GB"/>
        </w:rPr>
        <w:t xml:space="preserve"> would like to stimulate the submission of panel proposals, but individual paper proposals are also welcome.</w:t>
      </w:r>
      <w:r w:rsidR="004D0A73" w:rsidRPr="00CE1D6A">
        <w:rPr>
          <w:sz w:val="24"/>
          <w:lang w:val="en-GB"/>
        </w:rPr>
        <w:t xml:space="preserve"> </w:t>
      </w:r>
      <w:r w:rsidR="004D0A73" w:rsidRPr="00654C91">
        <w:rPr>
          <w:sz w:val="24"/>
          <w:lang w:val="en-GB"/>
        </w:rPr>
        <w:t>Specific panels on women and gender will be treated with priority.</w:t>
      </w:r>
    </w:p>
    <w:p w14:paraId="304AA7A8" w14:textId="77777777" w:rsidR="008C3EAC" w:rsidRPr="00CE1D6A" w:rsidRDefault="008C3EAC" w:rsidP="00CD1745">
      <w:pPr>
        <w:pStyle w:val="Plattetekst3"/>
        <w:jc w:val="both"/>
        <w:rPr>
          <w:noProof w:val="0"/>
        </w:rPr>
      </w:pPr>
      <w:r w:rsidRPr="00CE1D6A">
        <w:rPr>
          <w:noProof w:val="0"/>
        </w:rPr>
        <w:t>A panel proposal should consist of a framework of the panel, with relevant questions, a number of paper proposals, abstracts of the papers and bio</w:t>
      </w:r>
      <w:r w:rsidR="002D0F3B" w:rsidRPr="00CE1D6A">
        <w:rPr>
          <w:noProof w:val="0"/>
        </w:rPr>
        <w:t xml:space="preserve"> </w:t>
      </w:r>
      <w:r w:rsidRPr="00CE1D6A">
        <w:rPr>
          <w:noProof w:val="0"/>
        </w:rPr>
        <w:t xml:space="preserve">data of all members of the panel. The number of papers within a panel will be between three and </w:t>
      </w:r>
      <w:r w:rsidR="00643F09" w:rsidRPr="00CE1D6A">
        <w:rPr>
          <w:noProof w:val="0"/>
        </w:rPr>
        <w:t>five</w:t>
      </w:r>
      <w:r w:rsidRPr="00CE1D6A">
        <w:rPr>
          <w:noProof w:val="0"/>
        </w:rPr>
        <w:t>.</w:t>
      </w:r>
    </w:p>
    <w:p w14:paraId="3B0E93FA" w14:textId="77777777" w:rsidR="008C3EAC" w:rsidRPr="00CE1D6A" w:rsidRDefault="008C3EAC" w:rsidP="00CD1745">
      <w:pPr>
        <w:jc w:val="both"/>
        <w:rPr>
          <w:sz w:val="24"/>
          <w:lang w:val="en-GB"/>
        </w:rPr>
      </w:pPr>
    </w:p>
    <w:p w14:paraId="394FA8C9" w14:textId="77777777" w:rsidR="008C3EAC" w:rsidRPr="00CE1D6A" w:rsidRDefault="008377CD" w:rsidP="00CD1745">
      <w:pPr>
        <w:jc w:val="both"/>
        <w:rPr>
          <w:sz w:val="24"/>
          <w:lang w:val="en-GB"/>
        </w:rPr>
      </w:pPr>
      <w:r w:rsidRPr="00CE1D6A">
        <w:rPr>
          <w:sz w:val="24"/>
          <w:lang w:val="en-GB"/>
        </w:rPr>
        <w:t>Individual p</w:t>
      </w:r>
      <w:r w:rsidR="008C3EAC" w:rsidRPr="00CE1D6A">
        <w:rPr>
          <w:sz w:val="24"/>
          <w:lang w:val="en-GB"/>
        </w:rPr>
        <w:t xml:space="preserve">aper proposals can be </w:t>
      </w:r>
      <w:r w:rsidR="002256A5" w:rsidRPr="00CE1D6A">
        <w:rPr>
          <w:sz w:val="24"/>
          <w:lang w:val="en-GB"/>
        </w:rPr>
        <w:t>submitted by</w:t>
      </w:r>
      <w:r w:rsidR="008C3EAC" w:rsidRPr="00CE1D6A">
        <w:rPr>
          <w:lang w:val="en-GB"/>
        </w:rPr>
        <w:t xml:space="preserve"> </w:t>
      </w:r>
      <w:r w:rsidR="008C3EAC" w:rsidRPr="00CE1D6A">
        <w:rPr>
          <w:sz w:val="22"/>
          <w:szCs w:val="22"/>
          <w:lang w:val="en-GB"/>
        </w:rPr>
        <w:t>e-mail in</w:t>
      </w:r>
      <w:r w:rsidR="008C3EAC" w:rsidRPr="00CE1D6A">
        <w:rPr>
          <w:lang w:val="en-GB"/>
        </w:rPr>
        <w:t xml:space="preserve"> MS Word by</w:t>
      </w:r>
      <w:r w:rsidR="008C3EAC" w:rsidRPr="00CE1D6A">
        <w:rPr>
          <w:sz w:val="24"/>
          <w:lang w:val="en-GB"/>
        </w:rPr>
        <w:t xml:space="preserve"> sending an </w:t>
      </w:r>
      <w:r w:rsidR="002256A5" w:rsidRPr="00CE1D6A">
        <w:rPr>
          <w:sz w:val="24"/>
          <w:lang w:val="en-GB"/>
        </w:rPr>
        <w:t>abstract of</w:t>
      </w:r>
      <w:r w:rsidR="008C3EAC" w:rsidRPr="00CE1D6A">
        <w:rPr>
          <w:sz w:val="24"/>
          <w:lang w:val="en-GB"/>
        </w:rPr>
        <w:t xml:space="preserve"> 300 - 350 words, together with a short CV </w:t>
      </w:r>
    </w:p>
    <w:p w14:paraId="400B09C6" w14:textId="77777777" w:rsidR="008C3EAC" w:rsidRPr="00CE1D6A" w:rsidRDefault="008C3EAC" w:rsidP="00CD1745">
      <w:pPr>
        <w:pStyle w:val="Plattetekst3"/>
        <w:jc w:val="both"/>
        <w:rPr>
          <w:noProof w:val="0"/>
        </w:rPr>
      </w:pPr>
    </w:p>
    <w:p w14:paraId="0282DA35" w14:textId="77777777" w:rsidR="008C3EAC" w:rsidRPr="00CE1D6A" w:rsidRDefault="008C3EAC" w:rsidP="00CD1745">
      <w:pPr>
        <w:pStyle w:val="Plattetekst3"/>
        <w:jc w:val="both"/>
        <w:rPr>
          <w:noProof w:val="0"/>
        </w:rPr>
      </w:pPr>
      <w:r w:rsidRPr="00CE1D6A">
        <w:rPr>
          <w:noProof w:val="0"/>
        </w:rPr>
        <w:t xml:space="preserve">Panels and papers with a </w:t>
      </w:r>
      <w:r w:rsidR="00C21264" w:rsidRPr="00CE1D6A">
        <w:rPr>
          <w:noProof w:val="0"/>
        </w:rPr>
        <w:t>comparative nature</w:t>
      </w:r>
      <w:r w:rsidRPr="00CE1D6A">
        <w:rPr>
          <w:noProof w:val="0"/>
        </w:rPr>
        <w:t xml:space="preserve"> will </w:t>
      </w:r>
      <w:r w:rsidR="008377CD" w:rsidRPr="00CE1D6A">
        <w:rPr>
          <w:noProof w:val="0"/>
        </w:rPr>
        <w:t>be given</w:t>
      </w:r>
      <w:r w:rsidRPr="00CE1D6A">
        <w:rPr>
          <w:noProof w:val="0"/>
        </w:rPr>
        <w:t xml:space="preserve"> higher priority than others.</w:t>
      </w:r>
    </w:p>
    <w:p w14:paraId="70F9DE98" w14:textId="77777777" w:rsidR="008C3EAC" w:rsidRPr="00CE1D6A" w:rsidRDefault="008C3EAC" w:rsidP="00CD1745">
      <w:pPr>
        <w:pStyle w:val="Plattetekst3"/>
        <w:jc w:val="both"/>
        <w:rPr>
          <w:noProof w:val="0"/>
        </w:rPr>
      </w:pPr>
    </w:p>
    <w:p w14:paraId="3CDD6807" w14:textId="77777777" w:rsidR="00B9719C" w:rsidRPr="00CE1D6A" w:rsidRDefault="00B9719C" w:rsidP="00CD1745">
      <w:pPr>
        <w:pStyle w:val="Plattetekst3"/>
        <w:jc w:val="both"/>
        <w:rPr>
          <w:noProof w:val="0"/>
        </w:rPr>
      </w:pPr>
      <w:r w:rsidRPr="00CE1D6A">
        <w:rPr>
          <w:b/>
          <w:noProof w:val="0"/>
        </w:rPr>
        <w:t>Poster sessions</w:t>
      </w:r>
      <w:r w:rsidRPr="00CE1D6A">
        <w:rPr>
          <w:noProof w:val="0"/>
        </w:rPr>
        <w:t xml:space="preserve">: there is also the opportunity to submit poster proposals for one or more poster sessions. </w:t>
      </w:r>
    </w:p>
    <w:p w14:paraId="14ECBA39" w14:textId="77777777" w:rsidR="00B9719C" w:rsidRPr="00CE1D6A" w:rsidRDefault="00B9719C" w:rsidP="00CD1745">
      <w:pPr>
        <w:pStyle w:val="Plattetekst3"/>
        <w:jc w:val="both"/>
        <w:rPr>
          <w:noProof w:val="0"/>
        </w:rPr>
      </w:pPr>
    </w:p>
    <w:p w14:paraId="58B0E2D7" w14:textId="77777777" w:rsidR="008C3EAC" w:rsidRPr="00CE1D6A" w:rsidRDefault="008C3EAC" w:rsidP="00CD1745">
      <w:pPr>
        <w:pStyle w:val="Plattetekst3"/>
        <w:jc w:val="both"/>
        <w:rPr>
          <w:b/>
          <w:noProof w:val="0"/>
        </w:rPr>
      </w:pPr>
      <w:r w:rsidRPr="00CE1D6A">
        <w:rPr>
          <w:b/>
          <w:noProof w:val="0"/>
        </w:rPr>
        <w:t>Deadlines</w:t>
      </w:r>
    </w:p>
    <w:p w14:paraId="14FB2C8C" w14:textId="0B5088D1" w:rsidR="008C3EAC" w:rsidRPr="00CE1D6A" w:rsidRDefault="008C3EAC" w:rsidP="00CD1745">
      <w:pPr>
        <w:pStyle w:val="Plattetekst3"/>
        <w:jc w:val="both"/>
        <w:rPr>
          <w:noProof w:val="0"/>
        </w:rPr>
      </w:pPr>
      <w:r w:rsidRPr="00CE1D6A">
        <w:rPr>
          <w:noProof w:val="0"/>
        </w:rPr>
        <w:t xml:space="preserve">Deadline for submission of </w:t>
      </w:r>
      <w:r w:rsidR="00B9719C" w:rsidRPr="00CE1D6A">
        <w:rPr>
          <w:noProof w:val="0"/>
        </w:rPr>
        <w:t xml:space="preserve">proposals for papers, </w:t>
      </w:r>
      <w:r w:rsidRPr="00CE1D6A">
        <w:rPr>
          <w:noProof w:val="0"/>
        </w:rPr>
        <w:t>panel</w:t>
      </w:r>
      <w:r w:rsidR="00B9719C" w:rsidRPr="00CE1D6A">
        <w:rPr>
          <w:noProof w:val="0"/>
        </w:rPr>
        <w:t>s or posters</w:t>
      </w:r>
      <w:r w:rsidRPr="00CE1D6A">
        <w:rPr>
          <w:noProof w:val="0"/>
        </w:rPr>
        <w:t xml:space="preserve">: </w:t>
      </w:r>
      <w:r w:rsidR="000D4520" w:rsidRPr="00CE1D6A">
        <w:rPr>
          <w:noProof w:val="0"/>
        </w:rPr>
        <w:tab/>
      </w:r>
      <w:r w:rsidR="00581A57" w:rsidRPr="00CE1D6A">
        <w:rPr>
          <w:noProof w:val="0"/>
        </w:rPr>
        <w:tab/>
      </w:r>
      <w:r w:rsidR="004041E0" w:rsidRPr="00CE1D6A">
        <w:rPr>
          <w:noProof w:val="0"/>
        </w:rPr>
        <w:t>1</w:t>
      </w:r>
      <w:r w:rsidR="00441F49">
        <w:rPr>
          <w:noProof w:val="0"/>
        </w:rPr>
        <w:t>5</w:t>
      </w:r>
      <w:r w:rsidR="004041E0" w:rsidRPr="00CE1D6A">
        <w:rPr>
          <w:noProof w:val="0"/>
        </w:rPr>
        <w:t xml:space="preserve"> </w:t>
      </w:r>
      <w:r w:rsidR="004500E2" w:rsidRPr="00CE1D6A">
        <w:rPr>
          <w:noProof w:val="0"/>
        </w:rPr>
        <w:t xml:space="preserve">  </w:t>
      </w:r>
      <w:r w:rsidR="004041E0" w:rsidRPr="00CE1D6A">
        <w:rPr>
          <w:noProof w:val="0"/>
        </w:rPr>
        <w:t>February</w:t>
      </w:r>
      <w:r w:rsidR="00DE6A23" w:rsidRPr="00CE1D6A">
        <w:rPr>
          <w:noProof w:val="0"/>
        </w:rPr>
        <w:t xml:space="preserve"> </w:t>
      </w:r>
      <w:r w:rsidR="00643F09" w:rsidRPr="00CE1D6A">
        <w:rPr>
          <w:noProof w:val="0"/>
        </w:rPr>
        <w:t xml:space="preserve"> 202</w:t>
      </w:r>
      <w:r w:rsidR="00DE6A23" w:rsidRPr="00CE1D6A">
        <w:rPr>
          <w:noProof w:val="0"/>
        </w:rPr>
        <w:t>3</w:t>
      </w:r>
      <w:r w:rsidRPr="00CE1D6A">
        <w:rPr>
          <w:noProof w:val="0"/>
        </w:rPr>
        <w:t xml:space="preserve">. </w:t>
      </w:r>
    </w:p>
    <w:p w14:paraId="02E8B38E" w14:textId="0A5DB7B1" w:rsidR="001721C0" w:rsidRPr="00CE1D6A" w:rsidRDefault="001721C0" w:rsidP="00CD1745">
      <w:pPr>
        <w:pStyle w:val="Plattetekst3"/>
        <w:jc w:val="both"/>
        <w:rPr>
          <w:noProof w:val="0"/>
        </w:rPr>
      </w:pPr>
      <w:r w:rsidRPr="00CE1D6A">
        <w:rPr>
          <w:noProof w:val="0"/>
        </w:rPr>
        <w:t xml:space="preserve">Decision about acceptance of </w:t>
      </w:r>
      <w:r w:rsidR="000D4520" w:rsidRPr="00CE1D6A">
        <w:rPr>
          <w:noProof w:val="0"/>
        </w:rPr>
        <w:t>paper</w:t>
      </w:r>
      <w:r w:rsidR="00B9719C" w:rsidRPr="00CE1D6A">
        <w:rPr>
          <w:noProof w:val="0"/>
        </w:rPr>
        <w:t>/poster</w:t>
      </w:r>
      <w:r w:rsidR="000D4520" w:rsidRPr="00CE1D6A">
        <w:rPr>
          <w:noProof w:val="0"/>
        </w:rPr>
        <w:t xml:space="preserve"> proposals: </w:t>
      </w:r>
      <w:r w:rsidR="000D4520" w:rsidRPr="00CE1D6A">
        <w:rPr>
          <w:noProof w:val="0"/>
        </w:rPr>
        <w:tab/>
      </w:r>
      <w:r w:rsidR="000D4520" w:rsidRPr="00CE1D6A">
        <w:rPr>
          <w:noProof w:val="0"/>
        </w:rPr>
        <w:tab/>
      </w:r>
      <w:r w:rsidR="00B9719C" w:rsidRPr="00CE1D6A">
        <w:rPr>
          <w:noProof w:val="0"/>
        </w:rPr>
        <w:tab/>
      </w:r>
      <w:r w:rsidR="00441F49">
        <w:rPr>
          <w:noProof w:val="0"/>
        </w:rPr>
        <w:t xml:space="preserve">28  </w:t>
      </w:r>
      <w:r w:rsidR="004500E2" w:rsidRPr="00CE1D6A">
        <w:rPr>
          <w:noProof w:val="0"/>
        </w:rPr>
        <w:t>February</w:t>
      </w:r>
      <w:r w:rsidR="00581A57" w:rsidRPr="00CE1D6A">
        <w:rPr>
          <w:noProof w:val="0"/>
        </w:rPr>
        <w:t xml:space="preserve"> 20</w:t>
      </w:r>
      <w:r w:rsidR="00643F09" w:rsidRPr="00CE1D6A">
        <w:rPr>
          <w:noProof w:val="0"/>
        </w:rPr>
        <w:t>23</w:t>
      </w:r>
      <w:r w:rsidR="00221155" w:rsidRPr="00CE1D6A">
        <w:rPr>
          <w:noProof w:val="0"/>
        </w:rPr>
        <w:t xml:space="preserve"> </w:t>
      </w:r>
    </w:p>
    <w:p w14:paraId="343D0702" w14:textId="77777777" w:rsidR="008C3EAC" w:rsidRPr="00CE1D6A" w:rsidRDefault="008C3EAC" w:rsidP="00CD1745">
      <w:pPr>
        <w:pStyle w:val="Plattetekst3"/>
        <w:jc w:val="both"/>
        <w:rPr>
          <w:noProof w:val="0"/>
        </w:rPr>
      </w:pPr>
      <w:r w:rsidRPr="00CE1D6A">
        <w:rPr>
          <w:noProof w:val="0"/>
        </w:rPr>
        <w:t xml:space="preserve">Deadlines </w:t>
      </w:r>
      <w:r w:rsidR="00C21264" w:rsidRPr="00CE1D6A">
        <w:rPr>
          <w:noProof w:val="0"/>
        </w:rPr>
        <w:t>for submission</w:t>
      </w:r>
      <w:r w:rsidRPr="00CE1D6A">
        <w:rPr>
          <w:noProof w:val="0"/>
        </w:rPr>
        <w:t xml:space="preserve"> </w:t>
      </w:r>
      <w:r w:rsidR="00C21264" w:rsidRPr="00CE1D6A">
        <w:rPr>
          <w:noProof w:val="0"/>
        </w:rPr>
        <w:t>of full</w:t>
      </w:r>
      <w:r w:rsidRPr="00CE1D6A">
        <w:rPr>
          <w:noProof w:val="0"/>
        </w:rPr>
        <w:t xml:space="preserve"> papers</w:t>
      </w:r>
      <w:r w:rsidR="00B9719C" w:rsidRPr="00CE1D6A">
        <w:rPr>
          <w:noProof w:val="0"/>
        </w:rPr>
        <w:t>/posters</w:t>
      </w:r>
      <w:r w:rsidRPr="00CE1D6A">
        <w:rPr>
          <w:noProof w:val="0"/>
        </w:rPr>
        <w:t xml:space="preserve">: </w:t>
      </w:r>
      <w:r w:rsidR="000D4520" w:rsidRPr="00CE1D6A">
        <w:rPr>
          <w:noProof w:val="0"/>
        </w:rPr>
        <w:tab/>
      </w:r>
      <w:r w:rsidR="000D4520" w:rsidRPr="00CE1D6A">
        <w:rPr>
          <w:noProof w:val="0"/>
        </w:rPr>
        <w:tab/>
      </w:r>
      <w:r w:rsidR="000D4520" w:rsidRPr="00CE1D6A">
        <w:rPr>
          <w:noProof w:val="0"/>
        </w:rPr>
        <w:tab/>
      </w:r>
      <w:r w:rsidR="00B9719C" w:rsidRPr="00CE1D6A">
        <w:rPr>
          <w:noProof w:val="0"/>
        </w:rPr>
        <w:tab/>
      </w:r>
      <w:r w:rsidR="000D4520" w:rsidRPr="00CE1D6A">
        <w:rPr>
          <w:noProof w:val="0"/>
        </w:rPr>
        <w:t xml:space="preserve">30 </w:t>
      </w:r>
      <w:r w:rsidRPr="00CE1D6A">
        <w:rPr>
          <w:noProof w:val="0"/>
        </w:rPr>
        <w:t>April  20</w:t>
      </w:r>
      <w:r w:rsidR="00643F09" w:rsidRPr="00CE1D6A">
        <w:rPr>
          <w:noProof w:val="0"/>
        </w:rPr>
        <w:t>23</w:t>
      </w:r>
      <w:r w:rsidRPr="00CE1D6A">
        <w:rPr>
          <w:noProof w:val="0"/>
        </w:rPr>
        <w:t xml:space="preserve">. </w:t>
      </w:r>
    </w:p>
    <w:p w14:paraId="2442A8F4" w14:textId="77777777" w:rsidR="008C3EAC" w:rsidRPr="00CE1D6A" w:rsidRDefault="008C3EAC" w:rsidP="00CD1745">
      <w:pPr>
        <w:pStyle w:val="Plattetekst3"/>
        <w:jc w:val="both"/>
        <w:rPr>
          <w:noProof w:val="0"/>
        </w:rPr>
      </w:pPr>
    </w:p>
    <w:p w14:paraId="2C585F39" w14:textId="77777777" w:rsidR="008C3EAC" w:rsidRPr="00CE1D6A" w:rsidRDefault="008C3EAC" w:rsidP="00CD1745">
      <w:pPr>
        <w:pStyle w:val="Plattetekst3"/>
        <w:jc w:val="both"/>
        <w:rPr>
          <w:noProof w:val="0"/>
        </w:rPr>
      </w:pPr>
      <w:r w:rsidRPr="00CE1D6A">
        <w:rPr>
          <w:b/>
          <w:noProof w:val="0"/>
        </w:rPr>
        <w:t>Publication:</w:t>
      </w:r>
      <w:r w:rsidRPr="00CE1D6A">
        <w:rPr>
          <w:noProof w:val="0"/>
        </w:rPr>
        <w:t xml:space="preserve"> A selection of papers will be published</w:t>
      </w:r>
      <w:r w:rsidR="000D4520" w:rsidRPr="00CE1D6A">
        <w:rPr>
          <w:noProof w:val="0"/>
        </w:rPr>
        <w:t xml:space="preserve"> in one or more volumes.</w:t>
      </w:r>
      <w:r w:rsidR="00DE6A23" w:rsidRPr="00CE1D6A">
        <w:rPr>
          <w:noProof w:val="0"/>
        </w:rPr>
        <w:t xml:space="preserve"> Panel organisers will be invited to participate in editorial teams of individual volumes.</w:t>
      </w:r>
    </w:p>
    <w:p w14:paraId="5549EB97" w14:textId="77777777" w:rsidR="008C3EAC" w:rsidRPr="00CE1D6A" w:rsidRDefault="008C3EAC" w:rsidP="00CD1745">
      <w:pPr>
        <w:jc w:val="both"/>
        <w:rPr>
          <w:sz w:val="24"/>
          <w:lang w:val="en-GB"/>
        </w:rPr>
      </w:pPr>
    </w:p>
    <w:p w14:paraId="0FDFF08D" w14:textId="77777777" w:rsidR="008C3EAC" w:rsidRPr="00CE1D6A" w:rsidRDefault="008C3EAC" w:rsidP="00CD1745">
      <w:pPr>
        <w:jc w:val="both"/>
        <w:rPr>
          <w:sz w:val="24"/>
          <w:lang w:val="en-GB"/>
        </w:rPr>
      </w:pPr>
      <w:r w:rsidRPr="00CE1D6A">
        <w:rPr>
          <w:b/>
          <w:sz w:val="24"/>
          <w:lang w:val="en-GB"/>
        </w:rPr>
        <w:t>Language</w:t>
      </w:r>
      <w:r w:rsidRPr="00CE1D6A">
        <w:rPr>
          <w:sz w:val="24"/>
          <w:lang w:val="en-GB"/>
        </w:rPr>
        <w:t xml:space="preserve">: The conference language will be English. </w:t>
      </w:r>
    </w:p>
    <w:p w14:paraId="1D1C0BE5" w14:textId="77777777" w:rsidR="008C3EAC" w:rsidRPr="00CE1D6A" w:rsidRDefault="008C3EAC" w:rsidP="00CD1745">
      <w:pPr>
        <w:jc w:val="both"/>
        <w:rPr>
          <w:sz w:val="24"/>
          <w:lang w:val="en-GB"/>
        </w:rPr>
      </w:pPr>
    </w:p>
    <w:p w14:paraId="58010C48" w14:textId="77777777" w:rsidR="008C3EAC" w:rsidRPr="00CE1D6A" w:rsidRDefault="00C25CEE" w:rsidP="00CD1745">
      <w:pPr>
        <w:jc w:val="both"/>
        <w:rPr>
          <w:sz w:val="24"/>
          <w:lang w:val="en-GB"/>
        </w:rPr>
      </w:pPr>
      <w:r w:rsidRPr="00CE1D6A">
        <w:rPr>
          <w:sz w:val="24"/>
          <w:lang w:val="en-GB"/>
        </w:rPr>
        <w:t>Persons, who</w:t>
      </w:r>
      <w:r w:rsidR="008C3EAC" w:rsidRPr="00CE1D6A">
        <w:rPr>
          <w:sz w:val="24"/>
          <w:lang w:val="en-GB"/>
        </w:rPr>
        <w:t xml:space="preserve"> want to participate</w:t>
      </w:r>
      <w:r w:rsidR="008377CD" w:rsidRPr="00CE1D6A">
        <w:rPr>
          <w:sz w:val="24"/>
          <w:lang w:val="en-GB"/>
        </w:rPr>
        <w:t xml:space="preserve"> in the conference</w:t>
      </w:r>
      <w:r w:rsidR="008C3EAC" w:rsidRPr="00CE1D6A">
        <w:rPr>
          <w:sz w:val="24"/>
          <w:lang w:val="en-GB"/>
        </w:rPr>
        <w:t xml:space="preserve"> without presenting a paper, are also </w:t>
      </w:r>
      <w:r w:rsidR="00C21264" w:rsidRPr="00CE1D6A">
        <w:rPr>
          <w:sz w:val="24"/>
          <w:lang w:val="en-GB"/>
        </w:rPr>
        <w:t>wel</w:t>
      </w:r>
      <w:r w:rsidR="00A31650" w:rsidRPr="00CE1D6A">
        <w:rPr>
          <w:sz w:val="24"/>
          <w:lang w:val="en-GB"/>
        </w:rPr>
        <w:t>c</w:t>
      </w:r>
      <w:r w:rsidR="00C21264" w:rsidRPr="00CE1D6A">
        <w:rPr>
          <w:sz w:val="24"/>
          <w:lang w:val="en-GB"/>
        </w:rPr>
        <w:t>ome</w:t>
      </w:r>
      <w:r w:rsidR="008C3EAC" w:rsidRPr="00CE1D6A">
        <w:rPr>
          <w:sz w:val="24"/>
          <w:lang w:val="en-GB"/>
        </w:rPr>
        <w:t xml:space="preserve">. </w:t>
      </w:r>
    </w:p>
    <w:p w14:paraId="3B4119EC" w14:textId="77777777" w:rsidR="008C3EAC" w:rsidRPr="00CE1D6A" w:rsidRDefault="008C3EAC" w:rsidP="00CD1745">
      <w:pPr>
        <w:jc w:val="both"/>
        <w:rPr>
          <w:b/>
          <w:bCs/>
          <w:sz w:val="24"/>
          <w:lang w:val="en-GB"/>
        </w:rPr>
      </w:pPr>
    </w:p>
    <w:p w14:paraId="4B8C3E90" w14:textId="77777777" w:rsidR="008C3EAC" w:rsidRPr="00CE1D6A" w:rsidRDefault="008C3EAC" w:rsidP="00CD1745">
      <w:pPr>
        <w:jc w:val="both"/>
        <w:rPr>
          <w:sz w:val="24"/>
          <w:lang w:val="en-GB"/>
        </w:rPr>
      </w:pPr>
      <w:r w:rsidRPr="00CE1D6A">
        <w:rPr>
          <w:b/>
          <w:bCs/>
          <w:sz w:val="24"/>
          <w:lang w:val="en-GB"/>
        </w:rPr>
        <w:t>Registration fee</w:t>
      </w:r>
      <w:r w:rsidRPr="00CE1D6A">
        <w:rPr>
          <w:sz w:val="24"/>
          <w:lang w:val="en-GB"/>
        </w:rPr>
        <w:t xml:space="preserve">: </w:t>
      </w:r>
    </w:p>
    <w:p w14:paraId="5E48ED42" w14:textId="77777777" w:rsidR="008C3EAC" w:rsidRPr="00CE1D6A" w:rsidRDefault="008C3EAC" w:rsidP="00CD1745">
      <w:pPr>
        <w:numPr>
          <w:ilvl w:val="0"/>
          <w:numId w:val="5"/>
        </w:numPr>
        <w:jc w:val="both"/>
        <w:rPr>
          <w:sz w:val="24"/>
          <w:lang w:val="en-GB"/>
        </w:rPr>
      </w:pPr>
      <w:r w:rsidRPr="00CE1D6A">
        <w:rPr>
          <w:sz w:val="24"/>
          <w:lang w:val="en-GB"/>
        </w:rPr>
        <w:t>US$ 1</w:t>
      </w:r>
      <w:r w:rsidR="0066727E" w:rsidRPr="00CE1D6A">
        <w:rPr>
          <w:sz w:val="24"/>
          <w:lang w:val="en-GB"/>
        </w:rPr>
        <w:t>50</w:t>
      </w:r>
      <w:r w:rsidRPr="00CE1D6A">
        <w:rPr>
          <w:sz w:val="24"/>
          <w:lang w:val="en-GB"/>
        </w:rPr>
        <w:t xml:space="preserve">,-  </w:t>
      </w:r>
      <w:r w:rsidR="00221155" w:rsidRPr="00CE1D6A">
        <w:rPr>
          <w:sz w:val="24"/>
          <w:lang w:val="en-GB"/>
        </w:rPr>
        <w:t>, including transport facilities, lunches</w:t>
      </w:r>
      <w:r w:rsidR="00281E7E" w:rsidRPr="00CE1D6A">
        <w:rPr>
          <w:sz w:val="24"/>
          <w:lang w:val="en-GB"/>
        </w:rPr>
        <w:t xml:space="preserve"> during the conference</w:t>
      </w:r>
      <w:r w:rsidR="00221155" w:rsidRPr="00CE1D6A">
        <w:rPr>
          <w:sz w:val="24"/>
          <w:lang w:val="en-GB"/>
        </w:rPr>
        <w:t xml:space="preserve">, cultural night,  2 dinners and a set of papers </w:t>
      </w:r>
      <w:r w:rsidR="00281E7E" w:rsidRPr="00CE1D6A">
        <w:rPr>
          <w:sz w:val="24"/>
          <w:lang w:val="en-GB"/>
        </w:rPr>
        <w:t>(electronic version)</w:t>
      </w:r>
    </w:p>
    <w:p w14:paraId="2EC2D9BD" w14:textId="77777777" w:rsidR="00971B56" w:rsidRPr="00CE1D6A" w:rsidRDefault="00221155" w:rsidP="00CD1745">
      <w:pPr>
        <w:numPr>
          <w:ilvl w:val="0"/>
          <w:numId w:val="5"/>
        </w:numPr>
        <w:jc w:val="both"/>
        <w:rPr>
          <w:sz w:val="24"/>
          <w:lang w:val="en-GB"/>
        </w:rPr>
      </w:pPr>
      <w:r w:rsidRPr="00654C91">
        <w:rPr>
          <w:b/>
          <w:sz w:val="24"/>
          <w:lang w:val="en-GB"/>
        </w:rPr>
        <w:t xml:space="preserve">SRD </w:t>
      </w:r>
      <w:r w:rsidR="00602C60" w:rsidRPr="00654C91">
        <w:rPr>
          <w:b/>
          <w:sz w:val="24"/>
          <w:lang w:val="en-GB"/>
        </w:rPr>
        <w:t>2</w:t>
      </w:r>
      <w:r w:rsidR="0087543C" w:rsidRPr="00654C91">
        <w:rPr>
          <w:b/>
          <w:sz w:val="24"/>
          <w:lang w:val="en-GB"/>
        </w:rPr>
        <w:t>500</w:t>
      </w:r>
      <w:r w:rsidRPr="00654C91">
        <w:rPr>
          <w:b/>
          <w:sz w:val="24"/>
          <w:lang w:val="en-GB"/>
        </w:rPr>
        <w:t>,-</w:t>
      </w:r>
      <w:r w:rsidRPr="00CE1D6A">
        <w:rPr>
          <w:sz w:val="24"/>
          <w:lang w:val="en-GB"/>
        </w:rPr>
        <w:t xml:space="preserve"> p.p. </w:t>
      </w:r>
      <w:r w:rsidR="00281E7E" w:rsidRPr="00CE1D6A">
        <w:rPr>
          <w:sz w:val="24"/>
          <w:lang w:val="en-GB"/>
        </w:rPr>
        <w:t>for Surinamese residents.</w:t>
      </w:r>
      <w:r w:rsidR="00126266" w:rsidRPr="00CE1D6A">
        <w:rPr>
          <w:sz w:val="24"/>
          <w:lang w:val="en-GB"/>
        </w:rPr>
        <w:br w:type="page"/>
      </w:r>
      <w:r w:rsidR="008C3EAC" w:rsidRPr="00CE1D6A">
        <w:rPr>
          <w:sz w:val="24"/>
          <w:lang w:val="en-GB"/>
        </w:rPr>
        <w:lastRenderedPageBreak/>
        <w:t>Note</w:t>
      </w:r>
      <w:r w:rsidR="00971B56" w:rsidRPr="00CE1D6A">
        <w:rPr>
          <w:sz w:val="24"/>
          <w:lang w:val="en-GB"/>
        </w:rPr>
        <w:t>s:</w:t>
      </w:r>
    </w:p>
    <w:p w14:paraId="0427FC8F" w14:textId="664645DD" w:rsidR="008C3EAC" w:rsidRPr="00CE1D6A" w:rsidRDefault="008C3EAC" w:rsidP="00CD1745">
      <w:pPr>
        <w:numPr>
          <w:ilvl w:val="0"/>
          <w:numId w:val="5"/>
        </w:numPr>
        <w:jc w:val="both"/>
        <w:rPr>
          <w:sz w:val="24"/>
          <w:lang w:val="en-GB"/>
        </w:rPr>
      </w:pPr>
      <w:r w:rsidRPr="00CE1D6A">
        <w:rPr>
          <w:sz w:val="24"/>
          <w:lang w:val="en-GB"/>
        </w:rPr>
        <w:t xml:space="preserve">The organizing committee is not in a position to </w:t>
      </w:r>
      <w:r w:rsidR="00C25CEE" w:rsidRPr="00CE1D6A">
        <w:rPr>
          <w:sz w:val="24"/>
          <w:lang w:val="en-GB"/>
        </w:rPr>
        <w:t>provide participants</w:t>
      </w:r>
      <w:r w:rsidRPr="00CE1D6A">
        <w:rPr>
          <w:sz w:val="24"/>
          <w:lang w:val="en-GB"/>
        </w:rPr>
        <w:t xml:space="preserve"> with financial </w:t>
      </w:r>
      <w:r w:rsidR="00971B56" w:rsidRPr="00CE1D6A">
        <w:rPr>
          <w:sz w:val="24"/>
          <w:lang w:val="en-GB"/>
        </w:rPr>
        <w:t>support</w:t>
      </w:r>
      <w:r w:rsidR="00CB042A" w:rsidRPr="00CE1D6A">
        <w:rPr>
          <w:sz w:val="24"/>
          <w:lang w:val="en-GB"/>
        </w:rPr>
        <w:t xml:space="preserve">. </w:t>
      </w:r>
      <w:r w:rsidRPr="00CE1D6A">
        <w:rPr>
          <w:sz w:val="24"/>
          <w:lang w:val="en-GB"/>
        </w:rPr>
        <w:t xml:space="preserve">All participants are advised to seek funding through their respective institutions or </w:t>
      </w:r>
      <w:r w:rsidR="00971B56" w:rsidRPr="00CE1D6A">
        <w:rPr>
          <w:sz w:val="24"/>
          <w:lang w:val="en-GB"/>
        </w:rPr>
        <w:t>other sources</w:t>
      </w:r>
      <w:r w:rsidR="00A31650" w:rsidRPr="00CE1D6A">
        <w:rPr>
          <w:sz w:val="24"/>
          <w:lang w:val="en-GB"/>
        </w:rPr>
        <w:t>.</w:t>
      </w:r>
    </w:p>
    <w:p w14:paraId="0D10A5B6" w14:textId="77777777" w:rsidR="00281E7E" w:rsidRPr="00CE1D6A" w:rsidRDefault="00971B56" w:rsidP="00CD1745">
      <w:pPr>
        <w:numPr>
          <w:ilvl w:val="0"/>
          <w:numId w:val="5"/>
        </w:numPr>
        <w:jc w:val="both"/>
        <w:rPr>
          <w:sz w:val="24"/>
          <w:lang w:val="en-GB"/>
        </w:rPr>
      </w:pPr>
      <w:r w:rsidRPr="00CE1D6A">
        <w:rPr>
          <w:sz w:val="24"/>
          <w:lang w:val="en-GB"/>
        </w:rPr>
        <w:t>The venue of the conference is</w:t>
      </w:r>
      <w:r w:rsidR="00281E7E" w:rsidRPr="00CE1D6A">
        <w:rPr>
          <w:sz w:val="24"/>
          <w:lang w:val="en-GB"/>
        </w:rPr>
        <w:t xml:space="preserve"> </w:t>
      </w:r>
      <w:r w:rsidR="00B9719C" w:rsidRPr="00CE1D6A">
        <w:rPr>
          <w:sz w:val="24"/>
          <w:lang w:val="en-GB"/>
        </w:rPr>
        <w:t xml:space="preserve">the </w:t>
      </w:r>
      <w:r w:rsidR="00281E7E" w:rsidRPr="00CE1D6A">
        <w:rPr>
          <w:sz w:val="24"/>
          <w:lang w:val="en-GB"/>
        </w:rPr>
        <w:t xml:space="preserve">Institute for Graduate Studies and Research </w:t>
      </w:r>
      <w:r w:rsidR="00581A57" w:rsidRPr="00CE1D6A">
        <w:rPr>
          <w:sz w:val="24"/>
          <w:lang w:val="en-GB"/>
        </w:rPr>
        <w:t xml:space="preserve">(IGSR) </w:t>
      </w:r>
      <w:r w:rsidR="00281E7E" w:rsidRPr="00CE1D6A">
        <w:rPr>
          <w:sz w:val="24"/>
          <w:lang w:val="en-GB"/>
        </w:rPr>
        <w:t xml:space="preserve"> located at the University Campus in the South-Western part of the capital</w:t>
      </w:r>
      <w:r w:rsidRPr="00CE1D6A">
        <w:rPr>
          <w:sz w:val="24"/>
          <w:lang w:val="en-GB"/>
        </w:rPr>
        <w:t xml:space="preserve"> city of Paramaribo. </w:t>
      </w:r>
    </w:p>
    <w:p w14:paraId="52B1ED97" w14:textId="77777777" w:rsidR="001D51E9" w:rsidRPr="00CE1D6A" w:rsidRDefault="00281E7E" w:rsidP="00CD1745">
      <w:pPr>
        <w:numPr>
          <w:ilvl w:val="0"/>
          <w:numId w:val="5"/>
        </w:numPr>
        <w:jc w:val="both"/>
        <w:rPr>
          <w:sz w:val="24"/>
          <w:lang w:val="en-GB"/>
        </w:rPr>
      </w:pPr>
      <w:r w:rsidRPr="00CE1D6A">
        <w:rPr>
          <w:sz w:val="24"/>
          <w:lang w:val="en-GB"/>
        </w:rPr>
        <w:t xml:space="preserve">The </w:t>
      </w:r>
      <w:r w:rsidR="00581A57" w:rsidRPr="00CE1D6A">
        <w:rPr>
          <w:sz w:val="24"/>
          <w:lang w:val="en-GB"/>
        </w:rPr>
        <w:t>organisers advise</w:t>
      </w:r>
      <w:r w:rsidRPr="00CE1D6A">
        <w:rPr>
          <w:sz w:val="24"/>
          <w:lang w:val="en-GB"/>
        </w:rPr>
        <w:t xml:space="preserve"> the participants to make arrangements for </w:t>
      </w:r>
      <w:r w:rsidR="00581A57" w:rsidRPr="00CE1D6A">
        <w:rPr>
          <w:sz w:val="24"/>
          <w:lang w:val="en-GB"/>
        </w:rPr>
        <w:t>accommodation in</w:t>
      </w:r>
      <w:r w:rsidRPr="00CE1D6A">
        <w:rPr>
          <w:sz w:val="24"/>
          <w:lang w:val="en-GB"/>
        </w:rPr>
        <w:t xml:space="preserve"> the close neighbourhood of the University Campus.  The conference organisers will provide you the names and contact</w:t>
      </w:r>
      <w:r w:rsidR="001D51E9" w:rsidRPr="00CE1D6A">
        <w:rPr>
          <w:sz w:val="24"/>
          <w:lang w:val="en-GB"/>
        </w:rPr>
        <w:t xml:space="preserve"> </w:t>
      </w:r>
      <w:r w:rsidRPr="00CE1D6A">
        <w:rPr>
          <w:sz w:val="24"/>
          <w:lang w:val="en-GB"/>
        </w:rPr>
        <w:t>a</w:t>
      </w:r>
      <w:r w:rsidR="001D51E9" w:rsidRPr="00CE1D6A">
        <w:rPr>
          <w:sz w:val="24"/>
          <w:lang w:val="en-GB"/>
        </w:rPr>
        <w:t>d</w:t>
      </w:r>
      <w:r w:rsidRPr="00CE1D6A">
        <w:rPr>
          <w:sz w:val="24"/>
          <w:lang w:val="en-GB"/>
        </w:rPr>
        <w:t xml:space="preserve">dresses of reasonable hotels and guesthouses. The rates of rooms are in a range of </w:t>
      </w:r>
      <w:r w:rsidRPr="00654C91">
        <w:rPr>
          <w:sz w:val="24"/>
          <w:lang w:val="en-GB"/>
        </w:rPr>
        <w:t xml:space="preserve">Euro </w:t>
      </w:r>
      <w:r w:rsidR="004041E0" w:rsidRPr="00654C91">
        <w:rPr>
          <w:sz w:val="24"/>
          <w:lang w:val="en-GB"/>
        </w:rPr>
        <w:t>3</w:t>
      </w:r>
      <w:r w:rsidR="0087543C" w:rsidRPr="00654C91">
        <w:rPr>
          <w:sz w:val="24"/>
          <w:lang w:val="en-GB"/>
        </w:rPr>
        <w:t>0</w:t>
      </w:r>
      <w:r w:rsidRPr="00CE1D6A">
        <w:rPr>
          <w:sz w:val="24"/>
          <w:lang w:val="en-GB"/>
        </w:rPr>
        <w:t xml:space="preserve">,- </w:t>
      </w:r>
      <w:r w:rsidR="00581A57" w:rsidRPr="00CE1D6A">
        <w:rPr>
          <w:sz w:val="24"/>
          <w:lang w:val="en-GB"/>
        </w:rPr>
        <w:t xml:space="preserve">  </w:t>
      </w:r>
      <w:r w:rsidR="00581A57" w:rsidRPr="00654C91">
        <w:rPr>
          <w:sz w:val="24"/>
          <w:lang w:val="en-GB"/>
        </w:rPr>
        <w:t xml:space="preserve">- Euro </w:t>
      </w:r>
      <w:r w:rsidR="002E4C72" w:rsidRPr="00654C91">
        <w:rPr>
          <w:sz w:val="24"/>
          <w:lang w:val="en-GB"/>
        </w:rPr>
        <w:t>8</w:t>
      </w:r>
      <w:r w:rsidRPr="00654C91">
        <w:rPr>
          <w:sz w:val="24"/>
          <w:lang w:val="en-GB"/>
        </w:rPr>
        <w:t>0</w:t>
      </w:r>
      <w:r w:rsidRPr="00CE1D6A">
        <w:rPr>
          <w:sz w:val="24"/>
          <w:lang w:val="en-GB"/>
        </w:rPr>
        <w:t>,- per room (single occupancy)</w:t>
      </w:r>
      <w:r w:rsidR="00314FF8" w:rsidRPr="00CE1D6A">
        <w:rPr>
          <w:sz w:val="24"/>
          <w:lang w:val="en-GB"/>
        </w:rPr>
        <w:t xml:space="preserve">, including all taxes. </w:t>
      </w:r>
    </w:p>
    <w:p w14:paraId="0EF495B9" w14:textId="79C57EDC" w:rsidR="008C3EAC" w:rsidRPr="00CE1D6A" w:rsidRDefault="001D51E9" w:rsidP="00CD1745">
      <w:pPr>
        <w:numPr>
          <w:ilvl w:val="0"/>
          <w:numId w:val="5"/>
        </w:numPr>
        <w:jc w:val="both"/>
        <w:rPr>
          <w:sz w:val="24"/>
          <w:lang w:val="en-GB"/>
        </w:rPr>
      </w:pPr>
      <w:r w:rsidRPr="00CE1D6A">
        <w:rPr>
          <w:sz w:val="24"/>
          <w:lang w:val="en-GB"/>
        </w:rPr>
        <w:t xml:space="preserve">These are reduced rates for conference participants. </w:t>
      </w:r>
      <w:r w:rsidR="00314FF8" w:rsidRPr="00CE1D6A">
        <w:rPr>
          <w:sz w:val="24"/>
          <w:lang w:val="en-GB"/>
        </w:rPr>
        <w:t>Transport to and from the airport is not included</w:t>
      </w:r>
      <w:r w:rsidR="00281E7E" w:rsidRPr="00CE1D6A">
        <w:rPr>
          <w:sz w:val="24"/>
          <w:lang w:val="en-GB"/>
        </w:rPr>
        <w:t xml:space="preserve"> in these rates. </w:t>
      </w:r>
      <w:r w:rsidR="00281E7E" w:rsidRPr="00654C91">
        <w:rPr>
          <w:sz w:val="24"/>
          <w:lang w:val="en-GB"/>
        </w:rPr>
        <w:t xml:space="preserve">The organising committee will provide transport from </w:t>
      </w:r>
      <w:r w:rsidR="0066727E" w:rsidRPr="00654C91">
        <w:rPr>
          <w:sz w:val="24"/>
          <w:lang w:val="en-GB"/>
        </w:rPr>
        <w:t xml:space="preserve">the hotel to </w:t>
      </w:r>
      <w:r w:rsidR="00CB042A" w:rsidRPr="00654C91">
        <w:rPr>
          <w:sz w:val="24"/>
          <w:lang w:val="en-GB"/>
        </w:rPr>
        <w:t>the conference</w:t>
      </w:r>
      <w:r w:rsidR="00281E7E" w:rsidRPr="00654C91">
        <w:rPr>
          <w:sz w:val="24"/>
          <w:lang w:val="en-GB"/>
        </w:rPr>
        <w:t xml:space="preserve"> venue</w:t>
      </w:r>
      <w:r w:rsidR="0066727E" w:rsidRPr="00654C91">
        <w:rPr>
          <w:sz w:val="24"/>
          <w:lang w:val="en-GB"/>
        </w:rPr>
        <w:t xml:space="preserve"> and back.</w:t>
      </w:r>
      <w:r w:rsidR="00864DC2" w:rsidRPr="00CE1D6A">
        <w:rPr>
          <w:sz w:val="24"/>
          <w:lang w:val="en-GB"/>
        </w:rPr>
        <w:t xml:space="preserve"> </w:t>
      </w:r>
    </w:p>
    <w:p w14:paraId="582081D8" w14:textId="77777777" w:rsidR="001D51E9" w:rsidRPr="00CE1D6A" w:rsidRDefault="001D51E9" w:rsidP="00CD1745">
      <w:pPr>
        <w:numPr>
          <w:ilvl w:val="0"/>
          <w:numId w:val="5"/>
        </w:numPr>
        <w:jc w:val="both"/>
        <w:rPr>
          <w:sz w:val="24"/>
          <w:lang w:val="en-GB"/>
        </w:rPr>
      </w:pPr>
      <w:r w:rsidRPr="00CE1D6A">
        <w:rPr>
          <w:sz w:val="24"/>
          <w:lang w:val="en-GB"/>
        </w:rPr>
        <w:t>Those who prefer to stay in the touristic area of Paramaribo, located at about five miles from the conference venue, have to make their own arrangements for transport from the hotel to the conference venue.</w:t>
      </w:r>
    </w:p>
    <w:p w14:paraId="722218AD" w14:textId="28A0AD0B" w:rsidR="008C3EAC" w:rsidRPr="00CE1D6A" w:rsidRDefault="001D51E9" w:rsidP="00CD1745">
      <w:pPr>
        <w:numPr>
          <w:ilvl w:val="0"/>
          <w:numId w:val="5"/>
        </w:numPr>
        <w:jc w:val="both"/>
        <w:rPr>
          <w:sz w:val="24"/>
          <w:lang w:val="en-GB"/>
        </w:rPr>
      </w:pPr>
      <w:r w:rsidRPr="00CE1D6A">
        <w:rPr>
          <w:sz w:val="24"/>
          <w:lang w:val="en-GB"/>
        </w:rPr>
        <w:t xml:space="preserve">The participants have to make their own bookings. We will provide the contact addresses. We have </w:t>
      </w:r>
      <w:r w:rsidR="00CB042A" w:rsidRPr="00CE1D6A">
        <w:rPr>
          <w:sz w:val="24"/>
          <w:lang w:val="en-GB"/>
        </w:rPr>
        <w:t>negotiated reduced</w:t>
      </w:r>
      <w:r w:rsidRPr="00CE1D6A">
        <w:rPr>
          <w:sz w:val="24"/>
          <w:lang w:val="en-GB"/>
        </w:rPr>
        <w:t xml:space="preserve"> rates for conference participants, provided that the booking takes place </w:t>
      </w:r>
      <w:r w:rsidRPr="00654C91">
        <w:rPr>
          <w:sz w:val="24"/>
          <w:lang w:val="en-GB"/>
        </w:rPr>
        <w:t>before 1 April 20</w:t>
      </w:r>
      <w:r w:rsidR="0066727E" w:rsidRPr="00654C91">
        <w:rPr>
          <w:sz w:val="24"/>
          <w:lang w:val="en-GB"/>
        </w:rPr>
        <w:t>23</w:t>
      </w:r>
      <w:r w:rsidR="00D10B9A" w:rsidRPr="00CE1D6A">
        <w:rPr>
          <w:sz w:val="24"/>
          <w:lang w:val="en-GB"/>
        </w:rPr>
        <w:t xml:space="preserve">. </w:t>
      </w:r>
      <w:r w:rsidR="00864DC2" w:rsidRPr="00CE1D6A">
        <w:rPr>
          <w:sz w:val="24"/>
          <w:lang w:val="en-GB"/>
        </w:rPr>
        <w:t xml:space="preserve">. </w:t>
      </w:r>
    </w:p>
    <w:p w14:paraId="2119A38E" w14:textId="77777777" w:rsidR="00864DC2" w:rsidRPr="00CE1D6A" w:rsidRDefault="00864DC2" w:rsidP="00CD1745">
      <w:pPr>
        <w:jc w:val="both"/>
        <w:rPr>
          <w:sz w:val="24"/>
          <w:u w:val="single"/>
          <w:lang w:val="en-GB"/>
        </w:rPr>
      </w:pPr>
    </w:p>
    <w:p w14:paraId="6FA4380E" w14:textId="2B9404CD" w:rsidR="001D51E9" w:rsidRPr="00654C91" w:rsidRDefault="001D51E9" w:rsidP="00CD1745">
      <w:pPr>
        <w:jc w:val="both"/>
        <w:rPr>
          <w:b/>
          <w:sz w:val="24"/>
          <w:lang w:val="en-GB"/>
        </w:rPr>
      </w:pPr>
      <w:r w:rsidRPr="00654C91">
        <w:rPr>
          <w:b/>
          <w:sz w:val="24"/>
          <w:lang w:val="en-GB"/>
        </w:rPr>
        <w:t xml:space="preserve">For updated </w:t>
      </w:r>
      <w:r w:rsidR="00CB042A" w:rsidRPr="00654C91">
        <w:rPr>
          <w:b/>
          <w:sz w:val="24"/>
          <w:lang w:val="en-GB"/>
        </w:rPr>
        <w:t>information,</w:t>
      </w:r>
      <w:r w:rsidRPr="00654C91">
        <w:rPr>
          <w:b/>
          <w:sz w:val="24"/>
          <w:lang w:val="en-GB"/>
        </w:rPr>
        <w:t xml:space="preserve"> see the conference website </w:t>
      </w:r>
      <w:r w:rsidR="004D716E" w:rsidRPr="00654C91">
        <w:rPr>
          <w:b/>
          <w:sz w:val="24"/>
          <w:lang w:val="en-GB"/>
        </w:rPr>
        <w:t xml:space="preserve">(this is in construction) </w:t>
      </w:r>
      <w:r w:rsidRPr="00654C91">
        <w:rPr>
          <w:b/>
          <w:sz w:val="24"/>
          <w:lang w:val="en-GB"/>
        </w:rPr>
        <w:t>…..</w:t>
      </w:r>
    </w:p>
    <w:p w14:paraId="0A075724" w14:textId="77777777" w:rsidR="001D51E9" w:rsidRPr="00CE1D6A" w:rsidRDefault="001D51E9" w:rsidP="00CD1745">
      <w:pPr>
        <w:pStyle w:val="Kop4"/>
        <w:jc w:val="both"/>
        <w:rPr>
          <w:noProof w:val="0"/>
          <w:u w:val="single"/>
          <w:lang w:val="en-GB"/>
        </w:rPr>
      </w:pPr>
    </w:p>
    <w:p w14:paraId="56A6C2D7" w14:textId="77777777" w:rsidR="008C3EAC" w:rsidRPr="00CE1D6A" w:rsidRDefault="008C3EAC" w:rsidP="00CD1745">
      <w:pPr>
        <w:pStyle w:val="Kop4"/>
        <w:jc w:val="both"/>
        <w:rPr>
          <w:noProof w:val="0"/>
          <w:u w:val="single"/>
          <w:lang w:val="en-GB"/>
        </w:rPr>
      </w:pPr>
      <w:r w:rsidRPr="00CE1D6A">
        <w:rPr>
          <w:noProof w:val="0"/>
          <w:u w:val="single"/>
          <w:lang w:val="en-GB"/>
        </w:rPr>
        <w:t>Contact</w:t>
      </w:r>
      <w:r w:rsidR="00D10B9A" w:rsidRPr="00CE1D6A">
        <w:rPr>
          <w:noProof w:val="0"/>
          <w:u w:val="single"/>
          <w:lang w:val="en-GB"/>
        </w:rPr>
        <w:t xml:space="preserve"> info: </w:t>
      </w:r>
    </w:p>
    <w:p w14:paraId="568D85E0" w14:textId="77777777" w:rsidR="008C3EAC" w:rsidRPr="00CE1D6A" w:rsidRDefault="008C3EAC" w:rsidP="00CD1745">
      <w:pPr>
        <w:jc w:val="both"/>
        <w:rPr>
          <w:b/>
          <w:sz w:val="24"/>
          <w:lang w:val="en-GB"/>
        </w:rPr>
      </w:pPr>
      <w:r w:rsidRPr="00CE1D6A">
        <w:rPr>
          <w:b/>
          <w:sz w:val="24"/>
          <w:lang w:val="en-GB"/>
        </w:rPr>
        <w:t>Conference Secretariat:</w:t>
      </w:r>
      <w:r w:rsidRPr="00CE1D6A">
        <w:rPr>
          <w:b/>
          <w:sz w:val="24"/>
          <w:lang w:val="en-GB"/>
        </w:rPr>
        <w:tab/>
      </w:r>
      <w:r w:rsidRPr="00CE1D6A">
        <w:rPr>
          <w:b/>
          <w:sz w:val="24"/>
          <w:lang w:val="en-GB"/>
        </w:rPr>
        <w:tab/>
      </w:r>
      <w:r w:rsidRPr="00CE1D6A">
        <w:rPr>
          <w:b/>
          <w:sz w:val="24"/>
          <w:lang w:val="en-GB"/>
        </w:rPr>
        <w:tab/>
      </w:r>
      <w:r w:rsidRPr="00CE1D6A">
        <w:rPr>
          <w:b/>
          <w:sz w:val="24"/>
          <w:lang w:val="en-GB"/>
        </w:rPr>
        <w:tab/>
      </w:r>
    </w:p>
    <w:p w14:paraId="0E55BF11" w14:textId="77777777" w:rsidR="008C3EAC" w:rsidRPr="00CE1D6A" w:rsidRDefault="00232A7F" w:rsidP="00CD1745">
      <w:pPr>
        <w:jc w:val="both"/>
        <w:rPr>
          <w:b/>
          <w:sz w:val="24"/>
          <w:lang w:val="en-GB"/>
        </w:rPr>
      </w:pPr>
      <w:r w:rsidRPr="00CE1D6A">
        <w:rPr>
          <w:b/>
          <w:sz w:val="24"/>
          <w:lang w:val="en-GB"/>
        </w:rPr>
        <w:t xml:space="preserve">Faculty of Humanities, </w:t>
      </w:r>
      <w:r w:rsidR="008C3EAC" w:rsidRPr="00CE1D6A">
        <w:rPr>
          <w:b/>
          <w:sz w:val="24"/>
          <w:lang w:val="en-GB"/>
        </w:rPr>
        <w:t>Anton de Kom University of Suriname</w:t>
      </w:r>
      <w:r w:rsidR="008C3EAC" w:rsidRPr="00CE1D6A">
        <w:rPr>
          <w:b/>
          <w:sz w:val="24"/>
          <w:lang w:val="en-GB"/>
        </w:rPr>
        <w:tab/>
      </w:r>
    </w:p>
    <w:p w14:paraId="0A8F96BE" w14:textId="77777777" w:rsidR="008C3EAC" w:rsidRPr="00CE1D6A" w:rsidRDefault="008C3EAC" w:rsidP="00CD1745">
      <w:pPr>
        <w:jc w:val="both"/>
        <w:rPr>
          <w:b/>
          <w:sz w:val="24"/>
          <w:lang w:val="en-GB"/>
        </w:rPr>
      </w:pPr>
      <w:r w:rsidRPr="00CE1D6A">
        <w:rPr>
          <w:b/>
          <w:sz w:val="24"/>
          <w:lang w:val="en-GB"/>
        </w:rPr>
        <w:t>POB 9212, Paramaribo, Suriname</w:t>
      </w:r>
      <w:r w:rsidRPr="00CE1D6A">
        <w:rPr>
          <w:b/>
          <w:sz w:val="24"/>
          <w:lang w:val="en-GB"/>
        </w:rPr>
        <w:tab/>
      </w:r>
      <w:r w:rsidRPr="00CE1D6A">
        <w:rPr>
          <w:b/>
          <w:sz w:val="24"/>
          <w:lang w:val="en-GB"/>
        </w:rPr>
        <w:tab/>
      </w:r>
      <w:r w:rsidRPr="00CE1D6A">
        <w:rPr>
          <w:b/>
          <w:sz w:val="24"/>
          <w:lang w:val="en-GB"/>
        </w:rPr>
        <w:tab/>
      </w:r>
    </w:p>
    <w:p w14:paraId="4196A6E7" w14:textId="77777777" w:rsidR="008C3EAC" w:rsidRPr="00654C91" w:rsidRDefault="008C3EAC" w:rsidP="00CD1745">
      <w:pPr>
        <w:jc w:val="both"/>
        <w:rPr>
          <w:b/>
          <w:sz w:val="24"/>
          <w:lang w:val="en-GB"/>
        </w:rPr>
      </w:pPr>
      <w:r w:rsidRPr="00654C91">
        <w:rPr>
          <w:b/>
          <w:sz w:val="24"/>
          <w:lang w:val="en-GB"/>
        </w:rPr>
        <w:t xml:space="preserve">Phone: (597) </w:t>
      </w:r>
      <w:r w:rsidR="00232A7F" w:rsidRPr="00654C91">
        <w:rPr>
          <w:b/>
          <w:sz w:val="24"/>
          <w:lang w:val="en-GB"/>
        </w:rPr>
        <w:t xml:space="preserve">465558 ext. </w:t>
      </w:r>
      <w:r w:rsidR="00B9719C" w:rsidRPr="006E5DEF">
        <w:rPr>
          <w:b/>
          <w:sz w:val="24"/>
          <w:lang w:val="en-GB"/>
        </w:rPr>
        <w:t>2432</w:t>
      </w:r>
      <w:r w:rsidRPr="006E5DEF">
        <w:rPr>
          <w:b/>
          <w:sz w:val="24"/>
          <w:lang w:val="en-GB"/>
        </w:rPr>
        <w:t>;</w:t>
      </w:r>
      <w:r w:rsidRPr="00654C91">
        <w:rPr>
          <w:b/>
          <w:sz w:val="24"/>
          <w:lang w:val="en-GB"/>
        </w:rPr>
        <w:t xml:space="preserve"> </w:t>
      </w:r>
      <w:r w:rsidR="0066727E" w:rsidRPr="00654C91">
        <w:rPr>
          <w:b/>
          <w:sz w:val="24"/>
          <w:lang w:val="en-GB"/>
        </w:rPr>
        <w:t>Mobile: ……………………..</w:t>
      </w:r>
    </w:p>
    <w:p w14:paraId="4B8DC861" w14:textId="77777777" w:rsidR="00697DC3" w:rsidRPr="00654C91" w:rsidRDefault="00697DC3" w:rsidP="00CD1745">
      <w:pPr>
        <w:jc w:val="both"/>
        <w:rPr>
          <w:b/>
          <w:sz w:val="24"/>
          <w:lang w:val="en-GB"/>
        </w:rPr>
      </w:pPr>
      <w:r w:rsidRPr="00654C91">
        <w:rPr>
          <w:b/>
          <w:sz w:val="24"/>
          <w:lang w:val="en-GB"/>
        </w:rPr>
        <w:t xml:space="preserve">E-mail: </w:t>
      </w:r>
      <w:hyperlink r:id="rId8" w:history="1">
        <w:r w:rsidR="0087543C" w:rsidRPr="00654C91">
          <w:rPr>
            <w:rStyle w:val="Hyperlink"/>
            <w:b/>
            <w:color w:val="auto"/>
            <w:sz w:val="24"/>
            <w:lang w:val="en-GB"/>
          </w:rPr>
          <w:t>diasporaconfsur2023@gmail.com</w:t>
        </w:r>
      </w:hyperlink>
    </w:p>
    <w:p w14:paraId="194D10A0" w14:textId="77777777" w:rsidR="00D10B9A" w:rsidRPr="00CE1D6A" w:rsidRDefault="00D10B9A" w:rsidP="00CD1745">
      <w:pPr>
        <w:jc w:val="both"/>
        <w:rPr>
          <w:b/>
          <w:sz w:val="24"/>
          <w:lang w:val="en-GB"/>
        </w:rPr>
      </w:pPr>
      <w:r w:rsidRPr="00CE1D6A">
        <w:rPr>
          <w:b/>
          <w:sz w:val="24"/>
          <w:lang w:val="en-GB"/>
        </w:rPr>
        <w:t>Coordinator of the Organizing Committee</w:t>
      </w:r>
    </w:p>
    <w:p w14:paraId="3C83865E" w14:textId="77777777" w:rsidR="00D10B9A" w:rsidRPr="00CE1D6A" w:rsidRDefault="00D10B9A" w:rsidP="00CD1745">
      <w:pPr>
        <w:jc w:val="both"/>
        <w:rPr>
          <w:b/>
          <w:sz w:val="24"/>
          <w:lang w:val="en-GB"/>
        </w:rPr>
      </w:pPr>
      <w:r w:rsidRPr="00CE1D6A">
        <w:rPr>
          <w:b/>
          <w:sz w:val="24"/>
          <w:lang w:val="en-GB"/>
        </w:rPr>
        <w:t>Maurits S. Hassankhan</w:t>
      </w:r>
    </w:p>
    <w:p w14:paraId="1CC69F7D" w14:textId="77777777" w:rsidR="00177D1F" w:rsidRPr="00CE1D6A" w:rsidRDefault="00D10B9A" w:rsidP="00CD1745">
      <w:pPr>
        <w:jc w:val="both"/>
        <w:rPr>
          <w:b/>
          <w:lang w:val="en-GB"/>
        </w:rPr>
      </w:pPr>
      <w:r w:rsidRPr="00CE1D6A">
        <w:rPr>
          <w:b/>
          <w:sz w:val="24"/>
          <w:lang w:val="en-GB"/>
        </w:rPr>
        <w:t xml:space="preserve">E-mail: </w:t>
      </w:r>
      <w:hyperlink r:id="rId9" w:history="1">
        <w:r w:rsidR="00697DC3" w:rsidRPr="00654C91">
          <w:rPr>
            <w:rStyle w:val="Hyperlink"/>
            <w:b/>
            <w:color w:val="auto"/>
            <w:sz w:val="24"/>
            <w:lang w:val="en-GB"/>
          </w:rPr>
          <w:t>mauritshassan@yahoo.com</w:t>
        </w:r>
      </w:hyperlink>
    </w:p>
    <w:p w14:paraId="0AE14200" w14:textId="77777777" w:rsidR="00D10B9A" w:rsidRPr="00CE1D6A" w:rsidRDefault="00D10B9A" w:rsidP="00CD1745">
      <w:pPr>
        <w:jc w:val="both"/>
        <w:rPr>
          <w:b/>
          <w:lang w:val="en-GB"/>
        </w:rPr>
      </w:pPr>
    </w:p>
    <w:sectPr w:rsidR="00D10B9A" w:rsidRPr="00CE1D6A" w:rsidSect="008C3EAC">
      <w:footerReference w:type="even" r:id="rId10"/>
      <w:footerReference w:type="default" r:id="rId11"/>
      <w:footnotePr>
        <w:pos w:val="sectEnd"/>
      </w:footnotePr>
      <w:endnotePr>
        <w:numFmt w:val="decimal"/>
        <w:numStart w:val="0"/>
      </w:endnotePr>
      <w:pgSz w:w="11909" w:h="16834" w:code="9"/>
      <w:pgMar w:top="864" w:right="864" w:bottom="72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35ACD" w14:textId="77777777" w:rsidR="008923CA" w:rsidRDefault="008923CA" w:rsidP="00DC03B6">
      <w:r>
        <w:separator/>
      </w:r>
    </w:p>
  </w:endnote>
  <w:endnote w:type="continuationSeparator" w:id="0">
    <w:p w14:paraId="05639242" w14:textId="77777777" w:rsidR="008923CA" w:rsidRDefault="008923CA" w:rsidP="00DC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9F9A7" w14:textId="77777777" w:rsidR="00897953" w:rsidRDefault="00D278A1">
    <w:pPr>
      <w:pStyle w:val="Voettekst"/>
      <w:framePr w:wrap="around" w:vAnchor="text" w:hAnchor="margin" w:xAlign="center" w:y="1"/>
      <w:rPr>
        <w:rStyle w:val="Paginanummer"/>
      </w:rPr>
    </w:pPr>
    <w:r>
      <w:rPr>
        <w:rStyle w:val="Paginanummer"/>
      </w:rPr>
      <w:fldChar w:fldCharType="begin"/>
    </w:r>
    <w:r w:rsidR="008A29D3">
      <w:rPr>
        <w:rStyle w:val="Paginanummer"/>
      </w:rPr>
      <w:instrText xml:space="preserve">PAGE  </w:instrText>
    </w:r>
    <w:r>
      <w:rPr>
        <w:rStyle w:val="Paginanummer"/>
      </w:rPr>
      <w:fldChar w:fldCharType="end"/>
    </w:r>
  </w:p>
  <w:p w14:paraId="6D5B3762" w14:textId="77777777" w:rsidR="00897953" w:rsidRDefault="0089795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761E6" w14:textId="77777777" w:rsidR="00897953" w:rsidRDefault="00D278A1">
    <w:pPr>
      <w:pStyle w:val="Voettekst"/>
      <w:framePr w:wrap="around" w:vAnchor="text" w:hAnchor="margin" w:xAlign="center" w:y="1"/>
      <w:rPr>
        <w:rStyle w:val="Paginanummer"/>
      </w:rPr>
    </w:pPr>
    <w:r>
      <w:rPr>
        <w:rStyle w:val="Paginanummer"/>
      </w:rPr>
      <w:fldChar w:fldCharType="begin"/>
    </w:r>
    <w:r w:rsidR="008A29D3">
      <w:rPr>
        <w:rStyle w:val="Paginanummer"/>
      </w:rPr>
      <w:instrText xml:space="preserve">PAGE  </w:instrText>
    </w:r>
    <w:r>
      <w:rPr>
        <w:rStyle w:val="Paginanummer"/>
      </w:rPr>
      <w:fldChar w:fldCharType="separate"/>
    </w:r>
    <w:r w:rsidR="00462B99">
      <w:rPr>
        <w:rStyle w:val="Paginanummer"/>
        <w:noProof/>
      </w:rPr>
      <w:t>2</w:t>
    </w:r>
    <w:r>
      <w:rPr>
        <w:rStyle w:val="Paginanummer"/>
      </w:rPr>
      <w:fldChar w:fldCharType="end"/>
    </w:r>
  </w:p>
  <w:p w14:paraId="381385A1" w14:textId="77777777" w:rsidR="00897953" w:rsidRDefault="0089795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476C9" w14:textId="77777777" w:rsidR="008923CA" w:rsidRDefault="008923CA" w:rsidP="00DC03B6">
      <w:r>
        <w:separator/>
      </w:r>
    </w:p>
  </w:footnote>
  <w:footnote w:type="continuationSeparator" w:id="0">
    <w:p w14:paraId="26B42830" w14:textId="77777777" w:rsidR="008923CA" w:rsidRDefault="008923CA" w:rsidP="00DC0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01257"/>
    <w:multiLevelType w:val="hybridMultilevel"/>
    <w:tmpl w:val="9EE8C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6E60FF"/>
    <w:multiLevelType w:val="hybridMultilevel"/>
    <w:tmpl w:val="A282D404"/>
    <w:lvl w:ilvl="0" w:tplc="FFFFFFFF">
      <w:numFmt w:val="bullet"/>
      <w:lvlText w:val=""/>
      <w:legacy w:legacy="1" w:legacySpace="0" w:legacyIndent="36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C35CBA"/>
    <w:multiLevelType w:val="hybridMultilevel"/>
    <w:tmpl w:val="22D0E5A0"/>
    <w:lvl w:ilvl="0" w:tplc="FFFFFFFF">
      <w:numFmt w:val="bullet"/>
      <w:lvlText w:val=""/>
      <w:legacy w:legacy="1" w:legacySpace="0" w:legacyIndent="360"/>
      <w:lvlJc w:val="left"/>
      <w:rPr>
        <w:rFonts w:ascii="Symbol" w:hAnsi="Symbol" w:hint="default"/>
      </w:rPr>
    </w:lvl>
    <w:lvl w:ilvl="1" w:tplc="04090003">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 w15:restartNumberingAfterBreak="0">
    <w:nsid w:val="30F268FA"/>
    <w:multiLevelType w:val="hybridMultilevel"/>
    <w:tmpl w:val="2C72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7020C"/>
    <w:multiLevelType w:val="hybridMultilevel"/>
    <w:tmpl w:val="53AA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9F224A"/>
    <w:multiLevelType w:val="hybridMultilevel"/>
    <w:tmpl w:val="3C78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116E26"/>
    <w:multiLevelType w:val="hybridMultilevel"/>
    <w:tmpl w:val="B2E6C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98A67C3"/>
    <w:multiLevelType w:val="hybridMultilevel"/>
    <w:tmpl w:val="5A18A87A"/>
    <w:lvl w:ilvl="0" w:tplc="04130001">
      <w:start w:val="6"/>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9462D41"/>
    <w:multiLevelType w:val="hybridMultilevel"/>
    <w:tmpl w:val="8E56E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F01C32"/>
    <w:multiLevelType w:val="hybridMultilevel"/>
    <w:tmpl w:val="B444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BE5989"/>
    <w:multiLevelType w:val="hybridMultilevel"/>
    <w:tmpl w:val="54025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C3554A1"/>
    <w:multiLevelType w:val="hybridMultilevel"/>
    <w:tmpl w:val="CC602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CED5C25"/>
    <w:multiLevelType w:val="hybridMultilevel"/>
    <w:tmpl w:val="7FCE7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D0A3381"/>
    <w:multiLevelType w:val="hybridMultilevel"/>
    <w:tmpl w:val="3486562A"/>
    <w:lvl w:ilvl="0" w:tplc="FFFFFFFF">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98084740">
    <w:abstractNumId w:val="0"/>
    <w:lvlOverride w:ilvl="0">
      <w:lvl w:ilvl="0">
        <w:numFmt w:val="bullet"/>
        <w:lvlText w:val=""/>
        <w:lvlJc w:val="left"/>
        <w:pPr>
          <w:ind w:left="720" w:hanging="360"/>
        </w:pPr>
        <w:rPr>
          <w:rFonts w:ascii="Symbol" w:hAnsi="Symbol" w:hint="default"/>
        </w:rPr>
      </w:lvl>
    </w:lvlOverride>
  </w:num>
  <w:num w:numId="2" w16cid:durableId="218130986">
    <w:abstractNumId w:val="2"/>
  </w:num>
  <w:num w:numId="3" w16cid:durableId="271668340">
    <w:abstractNumId w:val="3"/>
  </w:num>
  <w:num w:numId="4" w16cid:durableId="1006979242">
    <w:abstractNumId w:val="7"/>
  </w:num>
  <w:num w:numId="5" w16cid:durableId="1971133090">
    <w:abstractNumId w:val="6"/>
  </w:num>
  <w:num w:numId="6" w16cid:durableId="2066369097">
    <w:abstractNumId w:val="8"/>
  </w:num>
  <w:num w:numId="7" w16cid:durableId="656347073">
    <w:abstractNumId w:val="1"/>
  </w:num>
  <w:num w:numId="8" w16cid:durableId="471142210">
    <w:abstractNumId w:val="12"/>
  </w:num>
  <w:num w:numId="9" w16cid:durableId="402531284">
    <w:abstractNumId w:val="13"/>
  </w:num>
  <w:num w:numId="10" w16cid:durableId="925575247">
    <w:abstractNumId w:val="4"/>
  </w:num>
  <w:num w:numId="11" w16cid:durableId="644819340">
    <w:abstractNumId w:val="5"/>
  </w:num>
  <w:num w:numId="12" w16cid:durableId="297493988">
    <w:abstractNumId w:val="10"/>
  </w:num>
  <w:num w:numId="13" w16cid:durableId="505025001">
    <w:abstractNumId w:val="14"/>
  </w:num>
  <w:num w:numId="14" w16cid:durableId="1134062032">
    <w:abstractNumId w:val="11"/>
  </w:num>
  <w:num w:numId="15" w16cid:durableId="3163475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hyphenationZone w:val="425"/>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EAC"/>
    <w:rsid w:val="00043537"/>
    <w:rsid w:val="00084B82"/>
    <w:rsid w:val="000917EC"/>
    <w:rsid w:val="000C116B"/>
    <w:rsid w:val="000C3F58"/>
    <w:rsid w:val="000D4520"/>
    <w:rsid w:val="000F24B5"/>
    <w:rsid w:val="001062AE"/>
    <w:rsid w:val="0011499E"/>
    <w:rsid w:val="00115460"/>
    <w:rsid w:val="00126266"/>
    <w:rsid w:val="001424B3"/>
    <w:rsid w:val="00143251"/>
    <w:rsid w:val="00160084"/>
    <w:rsid w:val="001721C0"/>
    <w:rsid w:val="00177D1F"/>
    <w:rsid w:val="001A1073"/>
    <w:rsid w:val="001A4F2A"/>
    <w:rsid w:val="001D3E4C"/>
    <w:rsid w:val="001D51E9"/>
    <w:rsid w:val="001E188D"/>
    <w:rsid w:val="00206E20"/>
    <w:rsid w:val="002132A1"/>
    <w:rsid w:val="00221155"/>
    <w:rsid w:val="002256A5"/>
    <w:rsid w:val="00232A7F"/>
    <w:rsid w:val="00244E11"/>
    <w:rsid w:val="00263F3F"/>
    <w:rsid w:val="002679A6"/>
    <w:rsid w:val="00281E7E"/>
    <w:rsid w:val="00292AB7"/>
    <w:rsid w:val="00295A0D"/>
    <w:rsid w:val="002B40F1"/>
    <w:rsid w:val="002D0F3B"/>
    <w:rsid w:val="002E4C72"/>
    <w:rsid w:val="002F2901"/>
    <w:rsid w:val="00306A39"/>
    <w:rsid w:val="00314FF8"/>
    <w:rsid w:val="00315E1B"/>
    <w:rsid w:val="00317091"/>
    <w:rsid w:val="0037416E"/>
    <w:rsid w:val="003A76FA"/>
    <w:rsid w:val="003C2687"/>
    <w:rsid w:val="003D6371"/>
    <w:rsid w:val="003E6AE5"/>
    <w:rsid w:val="003F2AE2"/>
    <w:rsid w:val="004041E0"/>
    <w:rsid w:val="00404274"/>
    <w:rsid w:val="00441F49"/>
    <w:rsid w:val="004500E2"/>
    <w:rsid w:val="00462B99"/>
    <w:rsid w:val="0047388D"/>
    <w:rsid w:val="0049290A"/>
    <w:rsid w:val="004D0A73"/>
    <w:rsid w:val="004D1BC0"/>
    <w:rsid w:val="004D3AA8"/>
    <w:rsid w:val="004D716E"/>
    <w:rsid w:val="004E3E1A"/>
    <w:rsid w:val="004E7BF7"/>
    <w:rsid w:val="00572D9C"/>
    <w:rsid w:val="00581A57"/>
    <w:rsid w:val="005A2EFC"/>
    <w:rsid w:val="005A4974"/>
    <w:rsid w:val="005B00F6"/>
    <w:rsid w:val="005C6BFD"/>
    <w:rsid w:val="00602C60"/>
    <w:rsid w:val="00623C15"/>
    <w:rsid w:val="00643F09"/>
    <w:rsid w:val="00653239"/>
    <w:rsid w:val="00654C91"/>
    <w:rsid w:val="006634CA"/>
    <w:rsid w:val="0066727E"/>
    <w:rsid w:val="00674195"/>
    <w:rsid w:val="006825DB"/>
    <w:rsid w:val="00697DC3"/>
    <w:rsid w:val="006A0EC7"/>
    <w:rsid w:val="006A6E56"/>
    <w:rsid w:val="006C63F1"/>
    <w:rsid w:val="006C73C6"/>
    <w:rsid w:val="006E3E7F"/>
    <w:rsid w:val="006E5DEF"/>
    <w:rsid w:val="006F50D8"/>
    <w:rsid w:val="00705773"/>
    <w:rsid w:val="00716DD5"/>
    <w:rsid w:val="00742100"/>
    <w:rsid w:val="007514BC"/>
    <w:rsid w:val="00762F8E"/>
    <w:rsid w:val="007C19A1"/>
    <w:rsid w:val="007C66CE"/>
    <w:rsid w:val="007C6D1F"/>
    <w:rsid w:val="007E6F9D"/>
    <w:rsid w:val="008073C7"/>
    <w:rsid w:val="00807893"/>
    <w:rsid w:val="00824695"/>
    <w:rsid w:val="008248B5"/>
    <w:rsid w:val="008377CD"/>
    <w:rsid w:val="00864DC2"/>
    <w:rsid w:val="0087543C"/>
    <w:rsid w:val="008816AD"/>
    <w:rsid w:val="00890753"/>
    <w:rsid w:val="008923CA"/>
    <w:rsid w:val="00897953"/>
    <w:rsid w:val="008A29D3"/>
    <w:rsid w:val="008B1E19"/>
    <w:rsid w:val="008C3EAC"/>
    <w:rsid w:val="00905CA3"/>
    <w:rsid w:val="009270FE"/>
    <w:rsid w:val="00934A62"/>
    <w:rsid w:val="00971B56"/>
    <w:rsid w:val="009946BD"/>
    <w:rsid w:val="009B482C"/>
    <w:rsid w:val="009E0901"/>
    <w:rsid w:val="00A31650"/>
    <w:rsid w:val="00A64C0A"/>
    <w:rsid w:val="00A81449"/>
    <w:rsid w:val="00A93064"/>
    <w:rsid w:val="00A96D0E"/>
    <w:rsid w:val="00A97DE0"/>
    <w:rsid w:val="00AB1911"/>
    <w:rsid w:val="00AE2820"/>
    <w:rsid w:val="00AE65B3"/>
    <w:rsid w:val="00AF2329"/>
    <w:rsid w:val="00AF3B1D"/>
    <w:rsid w:val="00B10047"/>
    <w:rsid w:val="00B72EE6"/>
    <w:rsid w:val="00B826DD"/>
    <w:rsid w:val="00B9719C"/>
    <w:rsid w:val="00BE2E92"/>
    <w:rsid w:val="00C112E2"/>
    <w:rsid w:val="00C21264"/>
    <w:rsid w:val="00C25961"/>
    <w:rsid w:val="00C25CEE"/>
    <w:rsid w:val="00C464AE"/>
    <w:rsid w:val="00C4714D"/>
    <w:rsid w:val="00C5162F"/>
    <w:rsid w:val="00C84C0F"/>
    <w:rsid w:val="00C85D98"/>
    <w:rsid w:val="00C94174"/>
    <w:rsid w:val="00C94E7B"/>
    <w:rsid w:val="00CA25D8"/>
    <w:rsid w:val="00CA5B43"/>
    <w:rsid w:val="00CB042A"/>
    <w:rsid w:val="00CD1745"/>
    <w:rsid w:val="00CE1D6A"/>
    <w:rsid w:val="00CF741F"/>
    <w:rsid w:val="00D10B9A"/>
    <w:rsid w:val="00D278A1"/>
    <w:rsid w:val="00D30AC8"/>
    <w:rsid w:val="00D313FF"/>
    <w:rsid w:val="00D3359C"/>
    <w:rsid w:val="00D4378A"/>
    <w:rsid w:val="00D50CC0"/>
    <w:rsid w:val="00D85244"/>
    <w:rsid w:val="00DB090F"/>
    <w:rsid w:val="00DC03B6"/>
    <w:rsid w:val="00DC2BE8"/>
    <w:rsid w:val="00DC4A5B"/>
    <w:rsid w:val="00DE6A23"/>
    <w:rsid w:val="00DF4153"/>
    <w:rsid w:val="00EA00AB"/>
    <w:rsid w:val="00EB69B0"/>
    <w:rsid w:val="00EF50B6"/>
    <w:rsid w:val="00F26BE2"/>
    <w:rsid w:val="00F31A1A"/>
    <w:rsid w:val="00F34426"/>
    <w:rsid w:val="00F402AB"/>
    <w:rsid w:val="00F71D7A"/>
    <w:rsid w:val="00FC176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3C3FC"/>
  <w15:chartTrackingRefBased/>
  <w15:docId w15:val="{FA6BAEEE-33A2-4164-879A-CC495E24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C3EAC"/>
    <w:rPr>
      <w:rFonts w:ascii="Times New Roman" w:eastAsia="Times New Roman" w:hAnsi="Times New Roman"/>
      <w:lang w:bidi="ar-SA"/>
    </w:rPr>
  </w:style>
  <w:style w:type="paragraph" w:styleId="Kop2">
    <w:name w:val="heading 2"/>
    <w:basedOn w:val="Standaard"/>
    <w:next w:val="Standaard"/>
    <w:link w:val="Kop2Char"/>
    <w:qFormat/>
    <w:rsid w:val="008C3EAC"/>
    <w:pPr>
      <w:keepNext/>
      <w:tabs>
        <w:tab w:val="left" w:pos="360"/>
      </w:tabs>
      <w:ind w:left="360" w:hanging="360"/>
      <w:outlineLvl w:val="1"/>
    </w:pPr>
    <w:rPr>
      <w:sz w:val="24"/>
    </w:rPr>
  </w:style>
  <w:style w:type="paragraph" w:styleId="Kop4">
    <w:name w:val="heading 4"/>
    <w:basedOn w:val="Standaard"/>
    <w:next w:val="Standaard"/>
    <w:link w:val="Kop4Char"/>
    <w:qFormat/>
    <w:rsid w:val="008C3EAC"/>
    <w:pPr>
      <w:keepNext/>
      <w:outlineLvl w:val="3"/>
    </w:pPr>
    <w:rPr>
      <w:b/>
      <w:bCs/>
      <w:noProof/>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sid w:val="008C3EAC"/>
    <w:rPr>
      <w:rFonts w:ascii="Times New Roman" w:eastAsia="Times New Roman" w:hAnsi="Times New Roman" w:cs="Times New Roman"/>
      <w:sz w:val="24"/>
      <w:szCs w:val="20"/>
    </w:rPr>
  </w:style>
  <w:style w:type="character" w:customStyle="1" w:styleId="Kop4Char">
    <w:name w:val="Kop 4 Char"/>
    <w:link w:val="Kop4"/>
    <w:rsid w:val="008C3EAC"/>
    <w:rPr>
      <w:rFonts w:ascii="Times New Roman" w:eastAsia="Times New Roman" w:hAnsi="Times New Roman" w:cs="Times New Roman"/>
      <w:b/>
      <w:bCs/>
      <w:noProof/>
      <w:sz w:val="24"/>
      <w:szCs w:val="20"/>
    </w:rPr>
  </w:style>
  <w:style w:type="paragraph" w:styleId="Voettekst">
    <w:name w:val="footer"/>
    <w:basedOn w:val="Standaard"/>
    <w:link w:val="VoettekstChar"/>
    <w:semiHidden/>
    <w:rsid w:val="008C3EAC"/>
    <w:pPr>
      <w:tabs>
        <w:tab w:val="center" w:pos="4320"/>
        <w:tab w:val="right" w:pos="8640"/>
      </w:tabs>
    </w:pPr>
  </w:style>
  <w:style w:type="character" w:customStyle="1" w:styleId="VoettekstChar">
    <w:name w:val="Voettekst Char"/>
    <w:link w:val="Voettekst"/>
    <w:semiHidden/>
    <w:rsid w:val="008C3EAC"/>
    <w:rPr>
      <w:rFonts w:ascii="Times New Roman" w:eastAsia="Times New Roman" w:hAnsi="Times New Roman" w:cs="Times New Roman"/>
      <w:sz w:val="20"/>
      <w:szCs w:val="20"/>
    </w:rPr>
  </w:style>
  <w:style w:type="character" w:styleId="Paginanummer">
    <w:name w:val="page number"/>
    <w:basedOn w:val="Standaardalinea-lettertype"/>
    <w:semiHidden/>
    <w:rsid w:val="008C3EAC"/>
  </w:style>
  <w:style w:type="paragraph" w:styleId="Plattetekst3">
    <w:name w:val="Body Text 3"/>
    <w:basedOn w:val="Standaard"/>
    <w:link w:val="Plattetekst3Char"/>
    <w:semiHidden/>
    <w:rsid w:val="008C3EAC"/>
    <w:rPr>
      <w:noProof/>
      <w:sz w:val="24"/>
      <w:lang w:val="en-GB"/>
    </w:rPr>
  </w:style>
  <w:style w:type="character" w:customStyle="1" w:styleId="Plattetekst3Char">
    <w:name w:val="Platte tekst 3 Char"/>
    <w:link w:val="Plattetekst3"/>
    <w:semiHidden/>
    <w:rsid w:val="008C3EAC"/>
    <w:rPr>
      <w:rFonts w:ascii="Times New Roman" w:eastAsia="Times New Roman" w:hAnsi="Times New Roman" w:cs="Times New Roman"/>
      <w:noProof/>
      <w:sz w:val="24"/>
      <w:szCs w:val="20"/>
      <w:lang w:val="en-GB"/>
    </w:rPr>
  </w:style>
  <w:style w:type="paragraph" w:styleId="Lijstalinea">
    <w:name w:val="List Paragraph"/>
    <w:basedOn w:val="Standaard"/>
    <w:uiPriority w:val="34"/>
    <w:qFormat/>
    <w:rsid w:val="008C3EAC"/>
    <w:pPr>
      <w:ind w:left="720"/>
    </w:pPr>
  </w:style>
  <w:style w:type="character" w:styleId="Hyperlink">
    <w:name w:val="Hyperlink"/>
    <w:uiPriority w:val="99"/>
    <w:unhideWhenUsed/>
    <w:rsid w:val="008C3EAC"/>
    <w:rPr>
      <w:color w:val="0000FF"/>
      <w:u w:val="single"/>
    </w:rPr>
  </w:style>
  <w:style w:type="paragraph" w:styleId="Ballontekst">
    <w:name w:val="Balloon Text"/>
    <w:basedOn w:val="Standaard"/>
    <w:link w:val="BallontekstChar"/>
    <w:uiPriority w:val="99"/>
    <w:semiHidden/>
    <w:unhideWhenUsed/>
    <w:rsid w:val="007C6D1F"/>
    <w:rPr>
      <w:rFonts w:ascii="Tahoma" w:hAnsi="Tahoma" w:cs="Tahoma"/>
      <w:sz w:val="16"/>
      <w:szCs w:val="16"/>
    </w:rPr>
  </w:style>
  <w:style w:type="character" w:customStyle="1" w:styleId="BallontekstChar">
    <w:name w:val="Ballontekst Char"/>
    <w:link w:val="Ballontekst"/>
    <w:uiPriority w:val="99"/>
    <w:semiHidden/>
    <w:rsid w:val="007C6D1F"/>
    <w:rPr>
      <w:rFonts w:ascii="Tahoma" w:eastAsia="Times New Roman" w:hAnsi="Tahoma" w:cs="Tahoma"/>
      <w:sz w:val="16"/>
      <w:szCs w:val="16"/>
    </w:rPr>
  </w:style>
  <w:style w:type="character" w:styleId="Verwijzingopmerking">
    <w:name w:val="annotation reference"/>
    <w:uiPriority w:val="99"/>
    <w:semiHidden/>
    <w:unhideWhenUsed/>
    <w:rsid w:val="0011499E"/>
    <w:rPr>
      <w:sz w:val="16"/>
      <w:szCs w:val="16"/>
    </w:rPr>
  </w:style>
  <w:style w:type="paragraph" w:styleId="Tekstopmerking">
    <w:name w:val="annotation text"/>
    <w:basedOn w:val="Standaard"/>
    <w:link w:val="TekstopmerkingChar"/>
    <w:uiPriority w:val="99"/>
    <w:semiHidden/>
    <w:unhideWhenUsed/>
    <w:rsid w:val="0011499E"/>
  </w:style>
  <w:style w:type="character" w:customStyle="1" w:styleId="TekstopmerkingChar">
    <w:name w:val="Tekst opmerking Char"/>
    <w:link w:val="Tekstopmerking"/>
    <w:uiPriority w:val="99"/>
    <w:semiHidden/>
    <w:rsid w:val="0011499E"/>
    <w:rPr>
      <w:rFonts w:ascii="Times New Roman" w:eastAsia="Times New Roman" w:hAnsi="Times New Roman"/>
      <w:lang w:val="en-US" w:eastAsia="en-US"/>
    </w:rPr>
  </w:style>
  <w:style w:type="paragraph" w:styleId="Onderwerpvanopmerking">
    <w:name w:val="annotation subject"/>
    <w:basedOn w:val="Tekstopmerking"/>
    <w:next w:val="Tekstopmerking"/>
    <w:link w:val="OnderwerpvanopmerkingChar"/>
    <w:uiPriority w:val="99"/>
    <w:semiHidden/>
    <w:unhideWhenUsed/>
    <w:rsid w:val="0011499E"/>
    <w:rPr>
      <w:b/>
      <w:bCs/>
    </w:rPr>
  </w:style>
  <w:style w:type="character" w:customStyle="1" w:styleId="OnderwerpvanopmerkingChar">
    <w:name w:val="Onderwerp van opmerking Char"/>
    <w:link w:val="Onderwerpvanopmerking"/>
    <w:uiPriority w:val="99"/>
    <w:semiHidden/>
    <w:rsid w:val="0011499E"/>
    <w:rPr>
      <w:rFonts w:ascii="Times New Roman" w:eastAsia="Times New Roman" w:hAnsi="Times New Roman"/>
      <w:b/>
      <w:bCs/>
      <w:lang w:val="en-US" w:eastAsia="en-US"/>
    </w:rPr>
  </w:style>
  <w:style w:type="paragraph" w:styleId="Normaalweb">
    <w:name w:val="Normal (Web)"/>
    <w:basedOn w:val="Standaard"/>
    <w:uiPriority w:val="99"/>
    <w:semiHidden/>
    <w:unhideWhenUsed/>
    <w:rsid w:val="00CF741F"/>
    <w:pPr>
      <w:spacing w:before="100" w:beforeAutospacing="1" w:after="100" w:afterAutospacing="1"/>
    </w:pPr>
    <w:rPr>
      <w:sz w:val="24"/>
      <w:szCs w:val="24"/>
      <w:lang w:val="nl-NL" w:eastAsia="nl-NL"/>
    </w:rPr>
  </w:style>
  <w:style w:type="paragraph" w:styleId="Revisie">
    <w:name w:val="Revision"/>
    <w:hidden/>
    <w:uiPriority w:val="99"/>
    <w:semiHidden/>
    <w:rsid w:val="00F31A1A"/>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365505">
      <w:bodyDiv w:val="1"/>
      <w:marLeft w:val="0"/>
      <w:marRight w:val="0"/>
      <w:marTop w:val="0"/>
      <w:marBottom w:val="0"/>
      <w:divBdr>
        <w:top w:val="none" w:sz="0" w:space="0" w:color="auto"/>
        <w:left w:val="none" w:sz="0" w:space="0" w:color="auto"/>
        <w:bottom w:val="none" w:sz="0" w:space="0" w:color="auto"/>
        <w:right w:val="none" w:sz="0" w:space="0" w:color="auto"/>
      </w:divBdr>
      <w:divsChild>
        <w:div w:id="1597791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asporaconfsur2023@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uritshass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1612</Words>
  <Characters>8871</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10463</CharactersWithSpaces>
  <SharedDoc>false</SharedDoc>
  <HLinks>
    <vt:vector size="12" baseType="variant">
      <vt:variant>
        <vt:i4>7077976</vt:i4>
      </vt:variant>
      <vt:variant>
        <vt:i4>3</vt:i4>
      </vt:variant>
      <vt:variant>
        <vt:i4>0</vt:i4>
      </vt:variant>
      <vt:variant>
        <vt:i4>5</vt:i4>
      </vt:variant>
      <vt:variant>
        <vt:lpwstr>mailto:mauritshassan@yahoo.com</vt:lpwstr>
      </vt:variant>
      <vt:variant>
        <vt:lpwstr/>
      </vt:variant>
      <vt:variant>
        <vt:i4>917543</vt:i4>
      </vt:variant>
      <vt:variant>
        <vt:i4>0</vt:i4>
      </vt:variant>
      <vt:variant>
        <vt:i4>0</vt:i4>
      </vt:variant>
      <vt:variant>
        <vt:i4>5</vt:i4>
      </vt:variant>
      <vt:variant>
        <vt:lpwstr>mailto:diasporaconfsur2023@gmail.com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Hassankhan</dc:creator>
  <cp:keywords/>
  <cp:lastModifiedBy>Pepijne van Rooijen</cp:lastModifiedBy>
  <cp:revision>5</cp:revision>
  <cp:lastPrinted>2017-05-31T13:37:00Z</cp:lastPrinted>
  <dcterms:created xsi:type="dcterms:W3CDTF">2023-01-05T11:15:00Z</dcterms:created>
  <dcterms:modified xsi:type="dcterms:W3CDTF">2023-01-24T17:09:00Z</dcterms:modified>
</cp:coreProperties>
</file>